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9356" w14:textId="77777777" w:rsidR="008849F0" w:rsidRPr="008849F0" w:rsidRDefault="008849F0" w:rsidP="008849F0">
      <w:pPr>
        <w:spacing w:after="0" w:line="360" w:lineRule="auto"/>
        <w:ind w:left="4320"/>
        <w:jc w:val="both"/>
        <w:rPr>
          <w:rFonts w:ascii="Arial" w:eastAsia="Times New Roman" w:hAnsi="Arial" w:cs="Arial"/>
          <w:sz w:val="20"/>
          <w:szCs w:val="24"/>
        </w:rPr>
      </w:pPr>
    </w:p>
    <w:p w14:paraId="491E4593" w14:textId="77777777" w:rsidR="008849F0" w:rsidRPr="008849F0" w:rsidRDefault="008849F0" w:rsidP="008849F0">
      <w:pPr>
        <w:rPr>
          <w:rFonts w:ascii="Arial" w:eastAsia="Times New Roman" w:hAnsi="Arial" w:cs="Arial"/>
          <w:b/>
          <w:sz w:val="32"/>
          <w:szCs w:val="32"/>
        </w:rPr>
      </w:pPr>
    </w:p>
    <w:p w14:paraId="295FF17E" w14:textId="77777777" w:rsidR="008849F0" w:rsidRPr="008849F0" w:rsidRDefault="008849F0" w:rsidP="008849F0">
      <w:pPr>
        <w:rPr>
          <w:rFonts w:ascii="Arial" w:eastAsia="Times New Roman" w:hAnsi="Arial" w:cs="Arial"/>
          <w:b/>
          <w:sz w:val="32"/>
          <w:szCs w:val="32"/>
        </w:rPr>
      </w:pPr>
      <w:r w:rsidRPr="008849F0">
        <w:rPr>
          <w:rFonts w:ascii="Arial" w:eastAsia="Times New Roman" w:hAnsi="Arial" w:cs="Arial"/>
          <w:b/>
          <w:sz w:val="32"/>
          <w:szCs w:val="32"/>
        </w:rPr>
        <w:t>Small Business CGT Concessions Checklist</w:t>
      </w:r>
    </w:p>
    <w:p w14:paraId="60C0477D" w14:textId="7F7A5096" w:rsidR="008849F0" w:rsidRPr="008849F0" w:rsidRDefault="008849F0" w:rsidP="008849F0">
      <w:pPr>
        <w:spacing w:after="0" w:line="360" w:lineRule="auto"/>
        <w:ind w:left="4320"/>
        <w:jc w:val="both"/>
        <w:rPr>
          <w:rFonts w:ascii="Arial" w:eastAsia="Times New Roman" w:hAnsi="Arial" w:cs="Arial"/>
          <w:sz w:val="20"/>
          <w:szCs w:val="24"/>
        </w:rPr>
      </w:pPr>
      <w:r w:rsidRPr="008849F0">
        <w:rPr>
          <w:rFonts w:ascii="Arial" w:eastAsia="Times New Roman" w:hAnsi="Arial" w:cs="Arial"/>
          <w:noProof/>
          <w:sz w:val="20"/>
          <w:szCs w:val="24"/>
        </w:rPr>
        <w:drawing>
          <wp:anchor distT="0" distB="0" distL="114300" distR="114300" simplePos="0" relativeHeight="251659264" behindDoc="1" locked="0" layoutInCell="1" allowOverlap="1" wp14:anchorId="6F8422F7" wp14:editId="3B3E5F95">
            <wp:simplePos x="0" y="0"/>
            <wp:positionH relativeFrom="column">
              <wp:posOffset>-178658</wp:posOffset>
            </wp:positionH>
            <wp:positionV relativeFrom="paragraph">
              <wp:posOffset>-1810368</wp:posOffset>
            </wp:positionV>
            <wp:extent cx="1328145" cy="963827"/>
            <wp:effectExtent l="19050" t="0" r="4085" b="0"/>
            <wp:wrapNone/>
            <wp:docPr id="2" name="Picture 2" descr="CA_OB_Stacked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_OB_Stacked_RGB_HR"/>
                    <pic:cNvPicPr>
                      <a:picLocks noChangeAspect="1" noChangeArrowheads="1"/>
                    </pic:cNvPicPr>
                  </pic:nvPicPr>
                  <pic:blipFill>
                    <a:blip r:embed="rId10" cstate="print"/>
                    <a:srcRect/>
                    <a:stretch>
                      <a:fillRect/>
                    </a:stretch>
                  </pic:blipFill>
                  <pic:spPr bwMode="auto">
                    <a:xfrm>
                      <a:off x="0" y="0"/>
                      <a:ext cx="1329415" cy="963827"/>
                    </a:xfrm>
                    <a:prstGeom prst="rect">
                      <a:avLst/>
                    </a:prstGeom>
                    <a:noFill/>
                    <a:ln w="9525">
                      <a:noFill/>
                      <a:miter lim="800000"/>
                      <a:headEnd/>
                      <a:tailEnd/>
                    </a:ln>
                  </pic:spPr>
                </pic:pic>
              </a:graphicData>
            </a:graphic>
          </wp:anchor>
        </w:drawing>
      </w:r>
      <w:r w:rsidRPr="008849F0">
        <w:rPr>
          <w:rFonts w:ascii="Arial" w:eastAsia="Times New Roman" w:hAnsi="Arial" w:cs="Arial"/>
          <w:sz w:val="20"/>
          <w:szCs w:val="24"/>
        </w:rPr>
        <w:t>Prepared by:</w:t>
      </w:r>
      <w:r w:rsidRPr="008849F0">
        <w:rPr>
          <w:rFonts w:ascii="Arial" w:eastAsia="Times New Roman" w:hAnsi="Arial" w:cs="Arial"/>
          <w:sz w:val="20"/>
          <w:szCs w:val="24"/>
        </w:rPr>
        <w:tab/>
      </w:r>
      <w:sdt>
        <w:sdtPr>
          <w:rPr>
            <w:rFonts w:ascii="Arial" w:eastAsia="Times New Roman" w:hAnsi="Arial" w:cs="Arial"/>
            <w:sz w:val="20"/>
            <w:szCs w:val="24"/>
          </w:rPr>
          <w:id w:val="571238292"/>
          <w:placeholder>
            <w:docPart w:val="DefaultPlaceholder_-1854013440"/>
          </w:placeholder>
          <w:showingPlcHdr/>
        </w:sdtPr>
        <w:sdtContent>
          <w:r w:rsidR="000B36A7" w:rsidRPr="00791E7E">
            <w:rPr>
              <w:rStyle w:val="PlaceholderText"/>
            </w:rPr>
            <w:t>Click or tap here to enter text.</w:t>
          </w:r>
        </w:sdtContent>
      </w:sdt>
    </w:p>
    <w:p w14:paraId="4B8362A6" w14:textId="743BAFDF" w:rsidR="008849F0" w:rsidRPr="008849F0" w:rsidRDefault="008849F0" w:rsidP="008849F0">
      <w:pPr>
        <w:tabs>
          <w:tab w:val="left" w:pos="5760"/>
        </w:tabs>
        <w:spacing w:after="0" w:line="360" w:lineRule="auto"/>
        <w:ind w:left="4320"/>
        <w:jc w:val="both"/>
        <w:rPr>
          <w:rFonts w:ascii="Arial" w:eastAsia="Times New Roman" w:hAnsi="Arial" w:cs="Arial"/>
          <w:sz w:val="20"/>
          <w:szCs w:val="24"/>
        </w:rPr>
      </w:pPr>
      <w:r w:rsidRPr="008849F0">
        <w:rPr>
          <w:rFonts w:ascii="Arial" w:eastAsia="Times New Roman" w:hAnsi="Arial" w:cs="Arial"/>
          <w:sz w:val="20"/>
          <w:szCs w:val="24"/>
        </w:rPr>
        <w:t>Date:</w:t>
      </w:r>
      <w:r w:rsidRPr="008849F0">
        <w:rPr>
          <w:rFonts w:ascii="Arial" w:eastAsia="Times New Roman" w:hAnsi="Arial" w:cs="Arial"/>
          <w:sz w:val="20"/>
          <w:szCs w:val="24"/>
        </w:rPr>
        <w:tab/>
      </w:r>
      <w:sdt>
        <w:sdtPr>
          <w:rPr>
            <w:rFonts w:ascii="Arial" w:eastAsia="Times New Roman" w:hAnsi="Arial" w:cs="Arial"/>
            <w:sz w:val="20"/>
            <w:szCs w:val="24"/>
          </w:rPr>
          <w:id w:val="-1986771435"/>
          <w:placeholder>
            <w:docPart w:val="DefaultPlaceholder_-1854013440"/>
          </w:placeholder>
          <w:showingPlcHdr/>
        </w:sdtPr>
        <w:sdtContent>
          <w:r w:rsidR="000B36A7" w:rsidRPr="00791E7E">
            <w:rPr>
              <w:rStyle w:val="PlaceholderText"/>
            </w:rPr>
            <w:t>Click or tap here to enter text.</w:t>
          </w:r>
        </w:sdtContent>
      </w:sdt>
    </w:p>
    <w:p w14:paraId="0A6C44C9" w14:textId="617118B4" w:rsidR="008849F0" w:rsidRPr="008849F0" w:rsidRDefault="008849F0" w:rsidP="008849F0">
      <w:pPr>
        <w:tabs>
          <w:tab w:val="left" w:pos="5760"/>
        </w:tabs>
        <w:spacing w:after="0" w:line="360" w:lineRule="auto"/>
        <w:ind w:left="4320"/>
        <w:jc w:val="both"/>
        <w:rPr>
          <w:rFonts w:ascii="Arial" w:eastAsia="Times New Roman" w:hAnsi="Arial" w:cs="Arial"/>
          <w:sz w:val="20"/>
          <w:szCs w:val="24"/>
        </w:rPr>
      </w:pPr>
      <w:r w:rsidRPr="008849F0">
        <w:rPr>
          <w:rFonts w:ascii="Arial" w:eastAsia="Times New Roman" w:hAnsi="Arial" w:cs="Arial"/>
          <w:sz w:val="20"/>
          <w:szCs w:val="24"/>
        </w:rPr>
        <w:t>Reviewed by:</w:t>
      </w:r>
      <w:r w:rsidRPr="008849F0">
        <w:rPr>
          <w:rFonts w:ascii="Arial" w:eastAsia="Times New Roman" w:hAnsi="Arial" w:cs="Arial"/>
          <w:sz w:val="20"/>
          <w:szCs w:val="24"/>
        </w:rPr>
        <w:tab/>
      </w:r>
      <w:sdt>
        <w:sdtPr>
          <w:rPr>
            <w:rFonts w:ascii="Arial" w:eastAsia="Times New Roman" w:hAnsi="Arial" w:cs="Arial"/>
            <w:sz w:val="20"/>
            <w:szCs w:val="24"/>
          </w:rPr>
          <w:id w:val="875427148"/>
          <w:placeholder>
            <w:docPart w:val="DefaultPlaceholder_-1854013440"/>
          </w:placeholder>
          <w:showingPlcHdr/>
        </w:sdtPr>
        <w:sdtContent>
          <w:r w:rsidR="000B36A7" w:rsidRPr="00791E7E">
            <w:rPr>
              <w:rStyle w:val="PlaceholderText"/>
            </w:rPr>
            <w:t>Click or tap here to enter text.</w:t>
          </w:r>
        </w:sdtContent>
      </w:sdt>
    </w:p>
    <w:p w14:paraId="76979B9F" w14:textId="2E964EF6" w:rsidR="008849F0" w:rsidRPr="000B36A7" w:rsidRDefault="008849F0" w:rsidP="000B36A7">
      <w:pPr>
        <w:tabs>
          <w:tab w:val="left" w:pos="5760"/>
        </w:tabs>
        <w:spacing w:after="0" w:line="360" w:lineRule="auto"/>
        <w:ind w:left="4320"/>
        <w:jc w:val="both"/>
        <w:rPr>
          <w:rFonts w:ascii="Arial" w:eastAsia="Times New Roman" w:hAnsi="Arial" w:cs="Arial"/>
          <w:sz w:val="20"/>
          <w:szCs w:val="24"/>
        </w:rPr>
      </w:pPr>
      <w:r w:rsidRPr="000B36A7">
        <w:rPr>
          <w:rFonts w:ascii="Arial" w:eastAsia="Times New Roman" w:hAnsi="Arial" w:cs="Arial"/>
          <w:sz w:val="20"/>
          <w:szCs w:val="24"/>
        </w:rPr>
        <w:t>Date:</w:t>
      </w:r>
      <w:r w:rsidRPr="000B36A7">
        <w:rPr>
          <w:rFonts w:ascii="Arial" w:eastAsia="Times New Roman" w:hAnsi="Arial" w:cs="Arial"/>
          <w:sz w:val="20"/>
          <w:szCs w:val="24"/>
        </w:rPr>
        <w:tab/>
      </w:r>
      <w:sdt>
        <w:sdtPr>
          <w:rPr>
            <w:rFonts w:ascii="Arial" w:eastAsia="Times New Roman" w:hAnsi="Arial" w:cs="Arial"/>
            <w:sz w:val="20"/>
            <w:szCs w:val="24"/>
          </w:rPr>
          <w:id w:val="352085018"/>
          <w:placeholder>
            <w:docPart w:val="DefaultPlaceholder_-1854013440"/>
          </w:placeholder>
          <w:showingPlcHdr/>
        </w:sdtPr>
        <w:sdtContent>
          <w:r w:rsidR="000B36A7" w:rsidRPr="00791E7E">
            <w:rPr>
              <w:rStyle w:val="PlaceholderText"/>
            </w:rPr>
            <w:t>Click or tap here to enter text.</w:t>
          </w:r>
        </w:sdtContent>
      </w:sdt>
    </w:p>
    <w:p w14:paraId="313A2357" w14:textId="3498F19F" w:rsidR="008849F0" w:rsidRPr="008849F0" w:rsidRDefault="008849F0" w:rsidP="008849F0">
      <w:pPr>
        <w:tabs>
          <w:tab w:val="left" w:pos="2160"/>
        </w:tabs>
        <w:autoSpaceDE w:val="0"/>
        <w:autoSpaceDN w:val="0"/>
        <w:spacing w:after="0" w:line="240" w:lineRule="auto"/>
        <w:ind w:left="426"/>
        <w:rPr>
          <w:rFonts w:ascii="Arial" w:eastAsia="Times New Roman" w:hAnsi="Arial" w:cs="Arial"/>
          <w:sz w:val="20"/>
          <w:szCs w:val="20"/>
          <w:lang w:eastAsia="en-AU"/>
        </w:rPr>
      </w:pPr>
      <w:r w:rsidRPr="008849F0">
        <w:rPr>
          <w:rFonts w:ascii="Arial" w:eastAsia="Times New Roman" w:hAnsi="Arial" w:cs="Arial"/>
          <w:sz w:val="20"/>
          <w:szCs w:val="20"/>
          <w:lang w:eastAsia="en-AU"/>
        </w:rPr>
        <w:t>Name of Client:</w:t>
      </w:r>
      <w:r w:rsidRPr="008849F0">
        <w:rPr>
          <w:rFonts w:ascii="Arial" w:eastAsia="Times New Roman" w:hAnsi="Arial" w:cs="Arial"/>
          <w:sz w:val="20"/>
          <w:szCs w:val="20"/>
          <w:lang w:eastAsia="en-AU"/>
        </w:rPr>
        <w:tab/>
      </w:r>
      <w:sdt>
        <w:sdtPr>
          <w:rPr>
            <w:rFonts w:ascii="Arial" w:eastAsia="Times New Roman" w:hAnsi="Arial" w:cs="Arial"/>
            <w:sz w:val="20"/>
            <w:szCs w:val="20"/>
            <w:lang w:eastAsia="en-AU"/>
          </w:rPr>
          <w:id w:val="-1598015877"/>
          <w:placeholder>
            <w:docPart w:val="DefaultPlaceholder_-1854013440"/>
          </w:placeholder>
          <w:showingPlcHdr/>
        </w:sdtPr>
        <w:sdtContent>
          <w:r w:rsidR="000B36A7" w:rsidRPr="00791E7E">
            <w:rPr>
              <w:rStyle w:val="PlaceholderText"/>
            </w:rPr>
            <w:t>Click or tap here to enter text.</w:t>
          </w:r>
        </w:sdtContent>
      </w:sdt>
    </w:p>
    <w:p w14:paraId="1E6A8EC2" w14:textId="77777777" w:rsidR="008849F0" w:rsidRPr="008849F0" w:rsidRDefault="008849F0" w:rsidP="008849F0">
      <w:pPr>
        <w:tabs>
          <w:tab w:val="left" w:pos="2160"/>
        </w:tabs>
        <w:autoSpaceDE w:val="0"/>
        <w:autoSpaceDN w:val="0"/>
        <w:spacing w:after="0" w:line="240" w:lineRule="auto"/>
        <w:ind w:left="426"/>
        <w:rPr>
          <w:rFonts w:ascii="Arial" w:eastAsia="Times New Roman" w:hAnsi="Arial" w:cs="Arial"/>
          <w:sz w:val="20"/>
          <w:szCs w:val="20"/>
          <w:lang w:eastAsia="en-AU"/>
        </w:rPr>
      </w:pPr>
    </w:p>
    <w:p w14:paraId="78F36D42" w14:textId="3F485E2C" w:rsidR="008849F0" w:rsidRPr="008849F0" w:rsidRDefault="008849F0" w:rsidP="008849F0">
      <w:pPr>
        <w:tabs>
          <w:tab w:val="left" w:pos="2160"/>
        </w:tabs>
        <w:autoSpaceDE w:val="0"/>
        <w:autoSpaceDN w:val="0"/>
        <w:spacing w:after="0" w:line="240" w:lineRule="auto"/>
        <w:ind w:left="426"/>
        <w:rPr>
          <w:rFonts w:ascii="Arial" w:eastAsia="Times New Roman" w:hAnsi="Arial" w:cs="Arial"/>
          <w:sz w:val="20"/>
          <w:szCs w:val="20"/>
          <w:lang w:eastAsia="en-AU"/>
        </w:rPr>
      </w:pPr>
      <w:r w:rsidRPr="008849F0">
        <w:rPr>
          <w:rFonts w:ascii="Arial" w:eastAsia="Times New Roman" w:hAnsi="Arial" w:cs="Arial"/>
          <w:sz w:val="20"/>
          <w:szCs w:val="20"/>
          <w:lang w:eastAsia="en-AU"/>
        </w:rPr>
        <w:t>Tax File Number:</w:t>
      </w:r>
      <w:r w:rsidRPr="008849F0">
        <w:rPr>
          <w:rFonts w:ascii="Arial" w:eastAsia="Times New Roman" w:hAnsi="Arial" w:cs="Arial"/>
          <w:sz w:val="20"/>
          <w:szCs w:val="20"/>
          <w:lang w:eastAsia="en-AU"/>
        </w:rPr>
        <w:tab/>
      </w:r>
      <w:sdt>
        <w:sdtPr>
          <w:rPr>
            <w:rFonts w:ascii="Arial" w:eastAsia="Times New Roman" w:hAnsi="Arial" w:cs="Arial"/>
            <w:sz w:val="20"/>
            <w:szCs w:val="20"/>
            <w:lang w:eastAsia="en-AU"/>
          </w:rPr>
          <w:id w:val="-774255463"/>
          <w:placeholder>
            <w:docPart w:val="DefaultPlaceholder_-1854013440"/>
          </w:placeholder>
          <w:showingPlcHdr/>
        </w:sdtPr>
        <w:sdtContent>
          <w:r w:rsidR="000B36A7" w:rsidRPr="00791E7E">
            <w:rPr>
              <w:rStyle w:val="PlaceholderText"/>
            </w:rPr>
            <w:t>Click or tap here to enter text.</w:t>
          </w:r>
        </w:sdtContent>
      </w:sdt>
    </w:p>
    <w:p w14:paraId="58607045" w14:textId="77777777" w:rsidR="008849F0" w:rsidRPr="00F70C0A" w:rsidRDefault="008849F0" w:rsidP="000B36A7">
      <w:pPr>
        <w:keepNext/>
        <w:spacing w:before="240" w:after="60"/>
        <w:outlineLvl w:val="1"/>
        <w:rPr>
          <w:rFonts w:ascii="Arial" w:eastAsia="Times New Roman" w:hAnsi="Arial" w:cs="Arial"/>
          <w:b/>
          <w:bCs/>
          <w:iCs/>
          <w:sz w:val="28"/>
          <w:szCs w:val="28"/>
        </w:rPr>
      </w:pPr>
      <w:bookmarkStart w:id="0" w:name="_Hlk517363401"/>
      <w:r w:rsidRPr="00F70C0A">
        <w:rPr>
          <w:rFonts w:ascii="Arial" w:eastAsia="Times New Roman" w:hAnsi="Arial" w:cs="Arial"/>
          <w:b/>
          <w:bCs/>
          <w:iCs/>
          <w:sz w:val="28"/>
          <w:szCs w:val="28"/>
        </w:rPr>
        <w:t xml:space="preserve">Basic </w:t>
      </w:r>
      <w:r w:rsidR="0084026B" w:rsidRPr="00F70C0A">
        <w:rPr>
          <w:rFonts w:ascii="Arial" w:eastAsia="Times New Roman" w:hAnsi="Arial" w:cs="Arial"/>
          <w:b/>
          <w:bCs/>
          <w:iCs/>
          <w:sz w:val="28"/>
          <w:szCs w:val="28"/>
        </w:rPr>
        <w:t>c</w:t>
      </w:r>
      <w:r w:rsidRPr="00F70C0A">
        <w:rPr>
          <w:rFonts w:ascii="Arial" w:eastAsia="Times New Roman" w:hAnsi="Arial" w:cs="Arial"/>
          <w:b/>
          <w:bCs/>
          <w:iCs/>
          <w:sz w:val="28"/>
          <w:szCs w:val="28"/>
        </w:rPr>
        <w:t>onditions</w:t>
      </w:r>
    </w:p>
    <w:tbl>
      <w:tblP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088"/>
        <w:gridCol w:w="715"/>
        <w:gridCol w:w="715"/>
        <w:gridCol w:w="724"/>
      </w:tblGrid>
      <w:tr w:rsidR="008849F0" w:rsidRPr="008849F0" w14:paraId="70D25090" w14:textId="77777777" w:rsidTr="008E7703">
        <w:trPr>
          <w:cantSplit/>
          <w:tblHeader/>
        </w:trPr>
        <w:tc>
          <w:tcPr>
            <w:tcW w:w="7088" w:type="dxa"/>
          </w:tcPr>
          <w:p w14:paraId="06BFE614" w14:textId="77777777" w:rsidR="008849F0" w:rsidRPr="008849F0" w:rsidRDefault="008849F0" w:rsidP="008849F0">
            <w:pPr>
              <w:spacing w:before="100" w:after="100" w:line="240" w:lineRule="auto"/>
              <w:rPr>
                <w:rFonts w:ascii="Arial" w:eastAsia="Times New Roman" w:hAnsi="Arial" w:cs="Times New Roman"/>
                <w:b/>
                <w:sz w:val="20"/>
                <w:szCs w:val="20"/>
              </w:rPr>
            </w:pPr>
            <w:bookmarkStart w:id="1" w:name="_Hlk517363509"/>
            <w:bookmarkStart w:id="2" w:name="_Hlk52453864"/>
            <w:bookmarkEnd w:id="0"/>
          </w:p>
        </w:tc>
        <w:tc>
          <w:tcPr>
            <w:tcW w:w="715" w:type="dxa"/>
          </w:tcPr>
          <w:p w14:paraId="0AEA4D08" w14:textId="77777777" w:rsidR="008849F0" w:rsidRPr="008849F0" w:rsidRDefault="008849F0" w:rsidP="008849F0">
            <w:pPr>
              <w:spacing w:before="100" w:after="100" w:line="240" w:lineRule="auto"/>
              <w:jc w:val="center"/>
              <w:rPr>
                <w:rFonts w:ascii="Arial" w:eastAsia="Times New Roman" w:hAnsi="Arial" w:cs="Times New Roman"/>
                <w:b/>
                <w:bCs/>
                <w:sz w:val="20"/>
                <w:szCs w:val="20"/>
              </w:rPr>
            </w:pPr>
            <w:r w:rsidRPr="008849F0">
              <w:rPr>
                <w:rFonts w:ascii="Arial" w:eastAsia="Times New Roman" w:hAnsi="Arial" w:cs="Times New Roman"/>
                <w:b/>
                <w:bCs/>
                <w:sz w:val="20"/>
                <w:szCs w:val="20"/>
              </w:rPr>
              <w:t>Y</w:t>
            </w:r>
          </w:p>
        </w:tc>
        <w:tc>
          <w:tcPr>
            <w:tcW w:w="715" w:type="dxa"/>
          </w:tcPr>
          <w:p w14:paraId="5999F57C" w14:textId="77777777" w:rsidR="008849F0" w:rsidRPr="008849F0" w:rsidRDefault="008849F0" w:rsidP="008849F0">
            <w:pPr>
              <w:spacing w:before="100" w:after="100" w:line="240" w:lineRule="auto"/>
              <w:jc w:val="center"/>
              <w:rPr>
                <w:rFonts w:ascii="Arial" w:eastAsia="Times New Roman" w:hAnsi="Arial" w:cs="Times New Roman"/>
                <w:b/>
                <w:bCs/>
                <w:sz w:val="20"/>
                <w:szCs w:val="20"/>
              </w:rPr>
            </w:pPr>
            <w:r w:rsidRPr="008849F0">
              <w:rPr>
                <w:rFonts w:ascii="Arial" w:eastAsia="Times New Roman" w:hAnsi="Arial" w:cs="Times New Roman"/>
                <w:b/>
                <w:bCs/>
                <w:sz w:val="20"/>
                <w:szCs w:val="20"/>
              </w:rPr>
              <w:t>N</w:t>
            </w:r>
          </w:p>
        </w:tc>
        <w:tc>
          <w:tcPr>
            <w:tcW w:w="724" w:type="dxa"/>
          </w:tcPr>
          <w:p w14:paraId="026B7E20" w14:textId="77777777" w:rsidR="008849F0" w:rsidRPr="008849F0" w:rsidRDefault="008849F0" w:rsidP="008849F0">
            <w:pPr>
              <w:spacing w:before="100" w:after="100" w:line="240" w:lineRule="auto"/>
              <w:jc w:val="center"/>
              <w:rPr>
                <w:rFonts w:ascii="Arial" w:eastAsia="Times New Roman" w:hAnsi="Arial" w:cs="Times New Roman"/>
                <w:b/>
                <w:bCs/>
                <w:sz w:val="20"/>
                <w:szCs w:val="20"/>
              </w:rPr>
            </w:pPr>
            <w:r w:rsidRPr="008849F0">
              <w:rPr>
                <w:rFonts w:ascii="Arial" w:eastAsia="Times New Roman" w:hAnsi="Arial" w:cs="Times New Roman"/>
                <w:b/>
                <w:bCs/>
                <w:sz w:val="20"/>
                <w:szCs w:val="20"/>
              </w:rPr>
              <w:t>N/A</w:t>
            </w:r>
          </w:p>
        </w:tc>
      </w:tr>
      <w:bookmarkEnd w:id="2"/>
      <w:tr w:rsidR="000B36A7" w:rsidRPr="008849F0" w14:paraId="06133117" w14:textId="77777777" w:rsidTr="008E7703">
        <w:trPr>
          <w:cantSplit/>
        </w:trPr>
        <w:tc>
          <w:tcPr>
            <w:tcW w:w="7088" w:type="dxa"/>
          </w:tcPr>
          <w:p w14:paraId="4F699455" w14:textId="7928090F" w:rsidR="000B36A7" w:rsidRPr="008849F0" w:rsidRDefault="000B36A7" w:rsidP="000B36A7">
            <w:pPr>
              <w:pStyle w:val="bullet"/>
              <w:numPr>
                <w:ilvl w:val="0"/>
                <w:numId w:val="33"/>
              </w:numPr>
              <w:ind w:left="714" w:hanging="357"/>
            </w:pPr>
            <w:r w:rsidRPr="008849F0">
              <w:t xml:space="preserve">Did the client </w:t>
            </w:r>
            <w:r>
              <w:t xml:space="preserve">(“taxpayer”) </w:t>
            </w:r>
            <w:r w:rsidRPr="008849F0">
              <w:t xml:space="preserve">make a capital gain from a CGT event </w:t>
            </w:r>
            <w:r>
              <w:t>that happened to a CGT asset during the income year</w:t>
            </w:r>
            <w:r w:rsidRPr="008849F0">
              <w:t>?</w:t>
            </w:r>
          </w:p>
        </w:tc>
        <w:sdt>
          <w:sdtPr>
            <w:id w:val="1303740387"/>
            <w14:checkbox>
              <w14:checked w14:val="0"/>
              <w14:checkedState w14:val="00FE" w14:font="Wingdings"/>
              <w14:uncheckedState w14:val="2610" w14:font="MS Gothic"/>
            </w14:checkbox>
          </w:sdtPr>
          <w:sdtContent>
            <w:tc>
              <w:tcPr>
                <w:tcW w:w="715" w:type="dxa"/>
              </w:tcPr>
              <w:p w14:paraId="206C6091" w14:textId="29116002" w:rsidR="000B36A7" w:rsidRPr="008849F0" w:rsidRDefault="000B36A7" w:rsidP="000B36A7">
                <w:pPr>
                  <w:spacing w:before="100" w:after="100" w:line="240" w:lineRule="auto"/>
                  <w:jc w:val="center"/>
                  <w:rPr>
                    <w:rFonts w:ascii="Arial" w:eastAsia="Times New Roman" w:hAnsi="Arial" w:cs="Times New Roman"/>
                    <w:sz w:val="20"/>
                    <w:szCs w:val="20"/>
                  </w:rPr>
                </w:pPr>
                <w:r w:rsidRPr="007F0EAE">
                  <w:rPr>
                    <w:rFonts w:ascii="MS Gothic" w:eastAsia="MS Gothic" w:hAnsi="MS Gothic" w:hint="eastAsia"/>
                  </w:rPr>
                  <w:t>☐</w:t>
                </w:r>
              </w:p>
            </w:tc>
          </w:sdtContent>
        </w:sdt>
        <w:sdt>
          <w:sdtPr>
            <w:id w:val="892937982"/>
            <w14:checkbox>
              <w14:checked w14:val="0"/>
              <w14:checkedState w14:val="00FE" w14:font="Wingdings"/>
              <w14:uncheckedState w14:val="2610" w14:font="MS Gothic"/>
            </w14:checkbox>
          </w:sdtPr>
          <w:sdtContent>
            <w:tc>
              <w:tcPr>
                <w:tcW w:w="715" w:type="dxa"/>
              </w:tcPr>
              <w:p w14:paraId="78C14C6D" w14:textId="15A4D908" w:rsidR="000B36A7" w:rsidRPr="008849F0" w:rsidRDefault="000B36A7" w:rsidP="000B36A7">
                <w:pPr>
                  <w:spacing w:before="100" w:after="100" w:line="240" w:lineRule="auto"/>
                  <w:jc w:val="center"/>
                  <w:rPr>
                    <w:rFonts w:ascii="Arial" w:eastAsia="Times New Roman" w:hAnsi="Arial" w:cs="Times New Roman"/>
                    <w:sz w:val="20"/>
                    <w:szCs w:val="20"/>
                  </w:rPr>
                </w:pPr>
                <w:r w:rsidRPr="007F0EAE">
                  <w:rPr>
                    <w:rFonts w:ascii="MS Gothic" w:eastAsia="MS Gothic" w:hAnsi="MS Gothic" w:hint="eastAsia"/>
                  </w:rPr>
                  <w:t>☐</w:t>
                </w:r>
              </w:p>
            </w:tc>
          </w:sdtContent>
        </w:sdt>
        <w:sdt>
          <w:sdtPr>
            <w:id w:val="-531876438"/>
            <w14:checkbox>
              <w14:checked w14:val="0"/>
              <w14:checkedState w14:val="00FE" w14:font="Wingdings"/>
              <w14:uncheckedState w14:val="2610" w14:font="MS Gothic"/>
            </w14:checkbox>
          </w:sdtPr>
          <w:sdtContent>
            <w:tc>
              <w:tcPr>
                <w:tcW w:w="724" w:type="dxa"/>
              </w:tcPr>
              <w:p w14:paraId="2A9DE2D1" w14:textId="012EEE6C" w:rsidR="000B36A7" w:rsidRPr="008849F0" w:rsidRDefault="000B36A7" w:rsidP="000B36A7">
                <w:pPr>
                  <w:spacing w:before="100" w:after="100" w:line="240" w:lineRule="auto"/>
                  <w:jc w:val="center"/>
                  <w:rPr>
                    <w:rFonts w:ascii="Arial" w:eastAsia="Times New Roman" w:hAnsi="Arial" w:cs="Times New Roman"/>
                    <w:sz w:val="20"/>
                    <w:szCs w:val="20"/>
                  </w:rPr>
                </w:pPr>
                <w:r w:rsidRPr="007F0EAE">
                  <w:rPr>
                    <w:rFonts w:ascii="MS Gothic" w:eastAsia="MS Gothic" w:hAnsi="MS Gothic" w:hint="eastAsia"/>
                  </w:rPr>
                  <w:t>☐</w:t>
                </w:r>
              </w:p>
            </w:tc>
          </w:sdtContent>
        </w:sdt>
      </w:tr>
      <w:tr w:rsidR="00F26E34" w:rsidRPr="008849F0" w14:paraId="65A4F1FA" w14:textId="77777777" w:rsidTr="00245808">
        <w:trPr>
          <w:cantSplit/>
        </w:trPr>
        <w:tc>
          <w:tcPr>
            <w:tcW w:w="7088" w:type="dxa"/>
          </w:tcPr>
          <w:p w14:paraId="294EE592" w14:textId="77777777" w:rsidR="00F26E34" w:rsidRDefault="00F26E34" w:rsidP="000B36A7">
            <w:pPr>
              <w:pStyle w:val="bullet"/>
              <w:numPr>
                <w:ilvl w:val="0"/>
                <w:numId w:val="33"/>
              </w:numPr>
              <w:ind w:left="714" w:hanging="357"/>
            </w:pPr>
            <w:r>
              <w:t>At least ONE of the following applies:</w:t>
            </w:r>
          </w:p>
          <w:p w14:paraId="52C9DDF1" w14:textId="5A31AA88" w:rsidR="00F26E34" w:rsidRDefault="00F26E34" w:rsidP="000B36A7">
            <w:pPr>
              <w:pStyle w:val="bullet"/>
              <w:numPr>
                <w:ilvl w:val="0"/>
                <w:numId w:val="34"/>
              </w:numPr>
              <w:ind w:left="1077" w:hanging="357"/>
            </w:pPr>
            <w:r w:rsidRPr="00045C01">
              <w:t xml:space="preserve">the taxpayer </w:t>
            </w:r>
            <w:r w:rsidR="001606D4">
              <w:t xml:space="preserve">is </w:t>
            </w:r>
            <w:r>
              <w:t xml:space="preserve">CGT </w:t>
            </w:r>
            <w:r w:rsidRPr="00045C01">
              <w:t>small business entity</w:t>
            </w:r>
            <w:r>
              <w:t xml:space="preserve"> (SBE)</w:t>
            </w:r>
            <w:r w:rsidR="000B36A7">
              <w:t>;</w:t>
            </w:r>
          </w:p>
          <w:p w14:paraId="25544077" w14:textId="3E681227" w:rsidR="00F26E34" w:rsidRDefault="00F26E34" w:rsidP="000B36A7">
            <w:pPr>
              <w:pStyle w:val="bullet"/>
              <w:numPr>
                <w:ilvl w:val="0"/>
                <w:numId w:val="34"/>
              </w:numPr>
              <w:ind w:left="1077" w:hanging="357"/>
            </w:pPr>
            <w:r w:rsidRPr="00335436">
              <w:t xml:space="preserve">the taxpayer satisfies the </w:t>
            </w:r>
            <w:bookmarkStart w:id="3" w:name="_Hlk517426172"/>
            <w:r w:rsidRPr="00335436">
              <w:t>net asset value test</w:t>
            </w:r>
            <w:r w:rsidR="000B36A7">
              <w:t>;</w:t>
            </w:r>
          </w:p>
          <w:bookmarkEnd w:id="3"/>
          <w:p w14:paraId="2C39EDDF" w14:textId="398D277A" w:rsidR="00F26E34" w:rsidRPr="000E2B0E" w:rsidRDefault="00F26E34" w:rsidP="000B36A7">
            <w:pPr>
              <w:pStyle w:val="bullet"/>
              <w:numPr>
                <w:ilvl w:val="0"/>
                <w:numId w:val="34"/>
              </w:numPr>
              <w:ind w:left="1077" w:hanging="357"/>
            </w:pPr>
            <w:r w:rsidRPr="00335436">
              <w:t>the taxpayer is a partner in a partnership that is a</w:t>
            </w:r>
            <w:r>
              <w:t xml:space="preserve">n CGT SBE and the </w:t>
            </w:r>
            <w:r w:rsidRPr="00045C01">
              <w:t>CGT asset is an asset of the partnership</w:t>
            </w:r>
            <w:r w:rsidR="000B36A7">
              <w:t>;</w:t>
            </w:r>
          </w:p>
          <w:p w14:paraId="45675948" w14:textId="1326CE68" w:rsidR="00F26E34" w:rsidRDefault="00F26E34" w:rsidP="000B36A7">
            <w:pPr>
              <w:pStyle w:val="bullet"/>
              <w:numPr>
                <w:ilvl w:val="0"/>
                <w:numId w:val="34"/>
              </w:numPr>
              <w:ind w:left="1077" w:hanging="357"/>
            </w:pPr>
            <w:r>
              <w:t>the asset is a passively held asset used in a business of an affiliate or connected entity</w:t>
            </w:r>
            <w:r w:rsidR="000B36A7">
              <w:t>;</w:t>
            </w:r>
          </w:p>
          <w:p w14:paraId="28D8EDC2" w14:textId="52C92028" w:rsidR="00F26E34" w:rsidRPr="00950021" w:rsidRDefault="00F26E34" w:rsidP="000B36A7">
            <w:pPr>
              <w:pStyle w:val="bullet"/>
              <w:numPr>
                <w:ilvl w:val="0"/>
                <w:numId w:val="34"/>
              </w:numPr>
              <w:ind w:left="1077" w:hanging="357"/>
            </w:pPr>
            <w:r>
              <w:t xml:space="preserve">the asset is a passively held asset of a partner used in a </w:t>
            </w:r>
            <w:r w:rsidR="00195553">
              <w:t>partnership</w:t>
            </w:r>
            <w:r>
              <w:t xml:space="preserve"> business</w:t>
            </w:r>
            <w:r w:rsidR="000B36A7">
              <w:t>;</w:t>
            </w:r>
          </w:p>
          <w:p w14:paraId="2525F3B6" w14:textId="77777777" w:rsidR="00F26E34" w:rsidRPr="004E35FA" w:rsidRDefault="00F26E34" w:rsidP="000B36A7">
            <w:pPr>
              <w:spacing w:after="0" w:line="240" w:lineRule="auto"/>
              <w:ind w:left="720"/>
              <w:rPr>
                <w:rFonts w:ascii="Arial" w:eastAsia="Times New Roman" w:hAnsi="Arial" w:cs="Times New Roman"/>
                <w:sz w:val="20"/>
                <w:szCs w:val="20"/>
              </w:rPr>
            </w:pPr>
            <w:r w:rsidRPr="004E35FA">
              <w:rPr>
                <w:rFonts w:ascii="Arial" w:eastAsia="Times New Roman" w:hAnsi="Arial" w:cs="Times New Roman"/>
                <w:sz w:val="20"/>
              </w:rPr>
              <w:t>AND</w:t>
            </w:r>
          </w:p>
          <w:p w14:paraId="3C03447D" w14:textId="17802A53" w:rsidR="00F26E34" w:rsidRPr="00335436" w:rsidRDefault="00F26E34" w:rsidP="000B36A7">
            <w:pPr>
              <w:pStyle w:val="bullet"/>
              <w:numPr>
                <w:ilvl w:val="0"/>
                <w:numId w:val="34"/>
              </w:numPr>
              <w:ind w:left="1077" w:hanging="357"/>
            </w:pPr>
            <w:r>
              <w:t xml:space="preserve">the CGT asset satisfies the active asset </w:t>
            </w:r>
            <w:r w:rsidR="00DD6DE0">
              <w:t>test</w:t>
            </w:r>
            <w:r w:rsidR="000B36A7">
              <w:t>.</w:t>
            </w:r>
          </w:p>
        </w:tc>
        <w:tc>
          <w:tcPr>
            <w:tcW w:w="2154" w:type="dxa"/>
            <w:gridSpan w:val="3"/>
            <w:vAlign w:val="center"/>
          </w:tcPr>
          <w:p w14:paraId="157C891E" w14:textId="315636C8" w:rsidR="00F26E34" w:rsidRPr="008849F0" w:rsidRDefault="00245808" w:rsidP="00245808">
            <w:pPr>
              <w:spacing w:before="100" w:after="100" w:line="240" w:lineRule="auto"/>
              <w:jc w:val="center"/>
              <w:rPr>
                <w:rFonts w:ascii="Arial" w:eastAsia="Times New Roman" w:hAnsi="Arial" w:cs="Times New Roman"/>
                <w:sz w:val="20"/>
                <w:szCs w:val="20"/>
              </w:rPr>
            </w:pPr>
            <w:r>
              <w:rPr>
                <w:rFonts w:ascii="Arial" w:eastAsia="Times New Roman" w:hAnsi="Arial" w:cs="Times New Roman"/>
                <w:sz w:val="20"/>
                <w:szCs w:val="20"/>
              </w:rPr>
              <w:t>S</w:t>
            </w:r>
            <w:r w:rsidR="00F26E34">
              <w:rPr>
                <w:rFonts w:ascii="Arial" w:eastAsia="Times New Roman" w:hAnsi="Arial" w:cs="Times New Roman"/>
                <w:sz w:val="20"/>
                <w:szCs w:val="20"/>
              </w:rPr>
              <w:t xml:space="preserve">ee </w:t>
            </w:r>
            <w:r w:rsidR="00514242">
              <w:rPr>
                <w:rFonts w:ascii="Arial" w:eastAsia="Times New Roman" w:hAnsi="Arial" w:cs="Times New Roman"/>
                <w:sz w:val="20"/>
                <w:szCs w:val="20"/>
              </w:rPr>
              <w:t>unde</w:t>
            </w:r>
            <w:bookmarkStart w:id="4" w:name="_GoBack"/>
            <w:bookmarkEnd w:id="4"/>
            <w:r w:rsidR="00514242">
              <w:rPr>
                <w:rFonts w:ascii="Arial" w:eastAsia="Times New Roman" w:hAnsi="Arial" w:cs="Times New Roman"/>
                <w:sz w:val="20"/>
                <w:szCs w:val="20"/>
              </w:rPr>
              <w:t xml:space="preserve">r headings below </w:t>
            </w:r>
            <w:r w:rsidR="00F26E34">
              <w:rPr>
                <w:rFonts w:ascii="Arial" w:eastAsia="Times New Roman" w:hAnsi="Arial" w:cs="Times New Roman"/>
                <w:sz w:val="20"/>
                <w:szCs w:val="20"/>
              </w:rPr>
              <w:t>for checklist details of these basic conditions</w:t>
            </w:r>
            <w:r>
              <w:rPr>
                <w:rFonts w:ascii="Arial" w:eastAsia="Times New Roman" w:hAnsi="Arial" w:cs="Times New Roman"/>
                <w:sz w:val="20"/>
                <w:szCs w:val="20"/>
              </w:rPr>
              <w:t>.</w:t>
            </w:r>
          </w:p>
        </w:tc>
      </w:tr>
    </w:tbl>
    <w:bookmarkEnd w:id="1"/>
    <w:p w14:paraId="5BCEDF1F" w14:textId="52D1CB78" w:rsidR="00514242" w:rsidRPr="00F70C0A" w:rsidRDefault="00514242" w:rsidP="000B36A7">
      <w:pPr>
        <w:spacing w:before="240" w:after="60"/>
        <w:rPr>
          <w:rFonts w:ascii="Arial" w:hAnsi="Arial" w:cs="Arial"/>
          <w:b/>
          <w:sz w:val="28"/>
          <w:szCs w:val="28"/>
        </w:rPr>
      </w:pPr>
      <w:r w:rsidRPr="00F70C0A">
        <w:rPr>
          <w:rFonts w:ascii="Arial" w:hAnsi="Arial" w:cs="Arial"/>
          <w:b/>
          <w:sz w:val="28"/>
          <w:szCs w:val="28"/>
        </w:rPr>
        <w:t>Additional conditions</w:t>
      </w:r>
      <w:r w:rsidR="00053BDB" w:rsidRPr="00F70C0A">
        <w:rPr>
          <w:rFonts w:ascii="Arial" w:hAnsi="Arial" w:cs="Arial"/>
          <w:b/>
          <w:sz w:val="28"/>
          <w:szCs w:val="28"/>
        </w:rPr>
        <w:t xml:space="preserve">: </w:t>
      </w:r>
      <w:r w:rsidRPr="00F70C0A">
        <w:rPr>
          <w:rFonts w:ascii="Arial" w:hAnsi="Arial" w:cs="Arial"/>
          <w:b/>
          <w:sz w:val="28"/>
          <w:szCs w:val="28"/>
        </w:rPr>
        <w:t xml:space="preserve">shares </w:t>
      </w:r>
      <w:r w:rsidR="000B36A7">
        <w:rPr>
          <w:rFonts w:ascii="Arial" w:hAnsi="Arial" w:cs="Arial"/>
          <w:b/>
          <w:sz w:val="28"/>
          <w:szCs w:val="28"/>
        </w:rPr>
        <w:t>and</w:t>
      </w:r>
      <w:r w:rsidRPr="00F70C0A">
        <w:rPr>
          <w:rFonts w:ascii="Arial" w:hAnsi="Arial" w:cs="Arial"/>
          <w:b/>
          <w:sz w:val="28"/>
          <w:szCs w:val="28"/>
        </w:rPr>
        <w:t xml:space="preserve"> trust interests</w:t>
      </w:r>
    </w:p>
    <w:tbl>
      <w:tblP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088"/>
        <w:gridCol w:w="718"/>
        <w:gridCol w:w="718"/>
        <w:gridCol w:w="718"/>
      </w:tblGrid>
      <w:tr w:rsidR="000D3379" w:rsidRPr="008849F0" w14:paraId="1D2B98D1" w14:textId="77777777" w:rsidTr="000850F9">
        <w:trPr>
          <w:cantSplit/>
          <w:tblHeader/>
        </w:trPr>
        <w:tc>
          <w:tcPr>
            <w:tcW w:w="7088" w:type="dxa"/>
          </w:tcPr>
          <w:p w14:paraId="33934625" w14:textId="77777777" w:rsidR="000D3379" w:rsidRPr="00215815" w:rsidRDefault="000D3379" w:rsidP="000D3379">
            <w:pPr>
              <w:pStyle w:val="bullet"/>
            </w:pPr>
          </w:p>
        </w:tc>
        <w:tc>
          <w:tcPr>
            <w:tcW w:w="718" w:type="dxa"/>
          </w:tcPr>
          <w:p w14:paraId="05F5174D" w14:textId="1A80C24E" w:rsidR="000D3379" w:rsidRDefault="000D3379" w:rsidP="000D3379">
            <w:pPr>
              <w:spacing w:before="100" w:after="100" w:line="240" w:lineRule="auto"/>
              <w:jc w:val="center"/>
              <w:rPr>
                <w:rFonts w:ascii="Arial" w:eastAsia="Times New Roman" w:hAnsi="Arial" w:cs="Times New Roman"/>
                <w:sz w:val="20"/>
                <w:szCs w:val="20"/>
              </w:rPr>
            </w:pPr>
            <w:r w:rsidRPr="008849F0">
              <w:rPr>
                <w:rFonts w:ascii="Arial" w:eastAsia="Times New Roman" w:hAnsi="Arial" w:cs="Times New Roman"/>
                <w:b/>
                <w:bCs/>
                <w:sz w:val="20"/>
                <w:szCs w:val="20"/>
              </w:rPr>
              <w:t>Y</w:t>
            </w:r>
          </w:p>
        </w:tc>
        <w:tc>
          <w:tcPr>
            <w:tcW w:w="718" w:type="dxa"/>
          </w:tcPr>
          <w:p w14:paraId="268B8BDD" w14:textId="58AAE6CD" w:rsidR="000D3379" w:rsidRDefault="000D3379" w:rsidP="000D3379">
            <w:pPr>
              <w:spacing w:before="100" w:after="100" w:line="240" w:lineRule="auto"/>
              <w:jc w:val="center"/>
              <w:rPr>
                <w:rFonts w:ascii="Arial" w:eastAsia="Times New Roman" w:hAnsi="Arial" w:cs="Times New Roman"/>
                <w:sz w:val="20"/>
                <w:szCs w:val="20"/>
              </w:rPr>
            </w:pPr>
            <w:r w:rsidRPr="008849F0">
              <w:rPr>
                <w:rFonts w:ascii="Arial" w:eastAsia="Times New Roman" w:hAnsi="Arial" w:cs="Times New Roman"/>
                <w:b/>
                <w:bCs/>
                <w:sz w:val="20"/>
                <w:szCs w:val="20"/>
              </w:rPr>
              <w:t>N</w:t>
            </w:r>
          </w:p>
        </w:tc>
        <w:tc>
          <w:tcPr>
            <w:tcW w:w="718" w:type="dxa"/>
          </w:tcPr>
          <w:p w14:paraId="33F6C68B" w14:textId="2F6536B7" w:rsidR="000D3379" w:rsidRDefault="000D3379" w:rsidP="000D3379">
            <w:pPr>
              <w:spacing w:before="100" w:after="100" w:line="240" w:lineRule="auto"/>
              <w:jc w:val="center"/>
              <w:rPr>
                <w:rFonts w:ascii="Arial" w:eastAsia="Times New Roman" w:hAnsi="Arial" w:cs="Times New Roman"/>
                <w:sz w:val="20"/>
                <w:szCs w:val="20"/>
              </w:rPr>
            </w:pPr>
            <w:r w:rsidRPr="008849F0">
              <w:rPr>
                <w:rFonts w:ascii="Arial" w:eastAsia="Times New Roman" w:hAnsi="Arial" w:cs="Times New Roman"/>
                <w:b/>
                <w:bCs/>
                <w:sz w:val="20"/>
                <w:szCs w:val="20"/>
              </w:rPr>
              <w:t>N/A</w:t>
            </w:r>
          </w:p>
        </w:tc>
      </w:tr>
      <w:tr w:rsidR="000D3379" w:rsidRPr="008849F0" w14:paraId="3CB92EE3" w14:textId="77777777" w:rsidTr="0037263F">
        <w:trPr>
          <w:cantSplit/>
        </w:trPr>
        <w:tc>
          <w:tcPr>
            <w:tcW w:w="7088" w:type="dxa"/>
          </w:tcPr>
          <w:p w14:paraId="1700F45E" w14:textId="3936EB72" w:rsidR="000D3379" w:rsidRPr="00215815" w:rsidRDefault="000D3379" w:rsidP="000D3379">
            <w:pPr>
              <w:pStyle w:val="bullet"/>
              <w:numPr>
                <w:ilvl w:val="0"/>
                <w:numId w:val="33"/>
              </w:numPr>
              <w:ind w:left="714" w:hanging="357"/>
            </w:pPr>
            <w:bookmarkStart w:id="5" w:name="_Hlk517865260"/>
            <w:r w:rsidRPr="00215815">
              <w:t>I</w:t>
            </w:r>
            <w:r>
              <w:t>s</w:t>
            </w:r>
            <w:r w:rsidRPr="00215815">
              <w:t xml:space="preserve"> the CGT asset is a share or an interest in a trust (the </w:t>
            </w:r>
            <w:r>
              <w:t>“</w:t>
            </w:r>
            <w:r w:rsidRPr="00215815">
              <w:t xml:space="preserve">object </w:t>
            </w:r>
            <w:r>
              <w:t>entity”</w:t>
            </w:r>
            <w:r w:rsidRPr="00215815">
              <w:t>)</w:t>
            </w:r>
            <w:r>
              <w:t>?</w:t>
            </w:r>
            <w:bookmarkEnd w:id="5"/>
          </w:p>
        </w:tc>
        <w:sdt>
          <w:sdtPr>
            <w:id w:val="-478302454"/>
            <w14:checkbox>
              <w14:checked w14:val="0"/>
              <w14:checkedState w14:val="00FE" w14:font="Wingdings"/>
              <w14:uncheckedState w14:val="2610" w14:font="MS Gothic"/>
            </w14:checkbox>
          </w:sdtPr>
          <w:sdtContent>
            <w:tc>
              <w:tcPr>
                <w:tcW w:w="718" w:type="dxa"/>
              </w:tcPr>
              <w:p w14:paraId="245F1FDE" w14:textId="58F0E811" w:rsidR="000D3379" w:rsidRDefault="000D3379" w:rsidP="000D3379">
                <w:pPr>
                  <w:spacing w:before="100" w:after="100" w:line="240" w:lineRule="auto"/>
                  <w:jc w:val="center"/>
                  <w:rPr>
                    <w:rFonts w:ascii="Arial" w:eastAsia="Times New Roman" w:hAnsi="Arial" w:cs="Times New Roman"/>
                    <w:sz w:val="20"/>
                    <w:szCs w:val="20"/>
                  </w:rPr>
                </w:pPr>
                <w:r w:rsidRPr="007F0EAE">
                  <w:rPr>
                    <w:rFonts w:ascii="MS Gothic" w:eastAsia="MS Gothic" w:hAnsi="MS Gothic" w:hint="eastAsia"/>
                  </w:rPr>
                  <w:t>☐</w:t>
                </w:r>
              </w:p>
            </w:tc>
          </w:sdtContent>
        </w:sdt>
        <w:sdt>
          <w:sdtPr>
            <w:id w:val="-2088751487"/>
            <w14:checkbox>
              <w14:checked w14:val="0"/>
              <w14:checkedState w14:val="00FE" w14:font="Wingdings"/>
              <w14:uncheckedState w14:val="2610" w14:font="MS Gothic"/>
            </w14:checkbox>
          </w:sdtPr>
          <w:sdtContent>
            <w:tc>
              <w:tcPr>
                <w:tcW w:w="718" w:type="dxa"/>
              </w:tcPr>
              <w:p w14:paraId="7056544C" w14:textId="2D03A8FF" w:rsidR="000D3379" w:rsidRDefault="000D3379" w:rsidP="000D3379">
                <w:pPr>
                  <w:spacing w:before="100" w:after="100" w:line="240" w:lineRule="auto"/>
                  <w:jc w:val="center"/>
                  <w:rPr>
                    <w:rFonts w:ascii="Arial" w:eastAsia="Times New Roman" w:hAnsi="Arial" w:cs="Times New Roman"/>
                    <w:sz w:val="20"/>
                    <w:szCs w:val="20"/>
                  </w:rPr>
                </w:pPr>
                <w:r w:rsidRPr="007F0EAE">
                  <w:rPr>
                    <w:rFonts w:ascii="MS Gothic" w:eastAsia="MS Gothic" w:hAnsi="MS Gothic" w:hint="eastAsia"/>
                  </w:rPr>
                  <w:t>☐</w:t>
                </w:r>
              </w:p>
            </w:tc>
          </w:sdtContent>
        </w:sdt>
        <w:sdt>
          <w:sdtPr>
            <w:id w:val="1773362197"/>
            <w14:checkbox>
              <w14:checked w14:val="0"/>
              <w14:checkedState w14:val="00FE" w14:font="Wingdings"/>
              <w14:uncheckedState w14:val="2610" w14:font="MS Gothic"/>
            </w14:checkbox>
          </w:sdtPr>
          <w:sdtContent>
            <w:tc>
              <w:tcPr>
                <w:tcW w:w="718" w:type="dxa"/>
              </w:tcPr>
              <w:p w14:paraId="1AAB67C8" w14:textId="007709CB" w:rsidR="000D3379" w:rsidRDefault="000D3379" w:rsidP="000D3379">
                <w:pPr>
                  <w:spacing w:before="100" w:after="100" w:line="240" w:lineRule="auto"/>
                  <w:jc w:val="center"/>
                  <w:rPr>
                    <w:rFonts w:ascii="Arial" w:eastAsia="Times New Roman" w:hAnsi="Arial" w:cs="Times New Roman"/>
                    <w:sz w:val="20"/>
                    <w:szCs w:val="20"/>
                  </w:rPr>
                </w:pPr>
                <w:r w:rsidRPr="007F0EAE">
                  <w:rPr>
                    <w:rFonts w:ascii="MS Gothic" w:eastAsia="MS Gothic" w:hAnsi="MS Gothic" w:hint="eastAsia"/>
                  </w:rPr>
                  <w:t>☐</w:t>
                </w:r>
              </w:p>
            </w:tc>
          </w:sdtContent>
        </w:sdt>
      </w:tr>
      <w:tr w:rsidR="00215815" w:rsidRPr="008849F0" w14:paraId="51C2B65B" w14:textId="77777777" w:rsidTr="00245808">
        <w:trPr>
          <w:cantSplit/>
        </w:trPr>
        <w:tc>
          <w:tcPr>
            <w:tcW w:w="7088" w:type="dxa"/>
          </w:tcPr>
          <w:p w14:paraId="2A5281E1" w14:textId="6D7341AD" w:rsidR="00215815" w:rsidRDefault="00904B8C" w:rsidP="000B36A7">
            <w:pPr>
              <w:pStyle w:val="bullet"/>
              <w:numPr>
                <w:ilvl w:val="0"/>
                <w:numId w:val="33"/>
              </w:numPr>
              <w:ind w:left="714" w:hanging="357"/>
            </w:pPr>
            <w:r>
              <w:t xml:space="preserve">ONE </w:t>
            </w:r>
            <w:r w:rsidR="00215815">
              <w:t>of the following conditions must be satisfied (in addition to the basic conditions):</w:t>
            </w:r>
          </w:p>
          <w:p w14:paraId="3A4D5181" w14:textId="76A4D6AD" w:rsidR="00215815" w:rsidRDefault="00215815" w:rsidP="000B36A7">
            <w:pPr>
              <w:pStyle w:val="bullet"/>
              <w:numPr>
                <w:ilvl w:val="0"/>
                <w:numId w:val="34"/>
              </w:numPr>
              <w:ind w:left="1077" w:hanging="357"/>
            </w:pPr>
            <w:r w:rsidRPr="00215815">
              <w:t xml:space="preserve">the taxpayer is a </w:t>
            </w:r>
            <w:r>
              <w:t>“</w:t>
            </w:r>
            <w:r w:rsidRPr="00215815">
              <w:t>CGT concession stakeholder</w:t>
            </w:r>
            <w:r>
              <w:t>”</w:t>
            </w:r>
            <w:r w:rsidRPr="00215815">
              <w:t xml:space="preserve"> in the object </w:t>
            </w:r>
            <w:r w:rsidR="00C323EB">
              <w:t>entity</w:t>
            </w:r>
            <w:r w:rsidRPr="00215815">
              <w:t xml:space="preserve"> (ie the taxpayer owning the shares or trust interests is an</w:t>
            </w:r>
            <w:r>
              <w:t xml:space="preserve"> </w:t>
            </w:r>
            <w:r w:rsidRPr="00215815">
              <w:t>individual</w:t>
            </w:r>
            <w:r>
              <w:t>)</w:t>
            </w:r>
            <w:r w:rsidR="000D3379">
              <w:t>;</w:t>
            </w:r>
          </w:p>
          <w:p w14:paraId="433CA79E" w14:textId="2CCCAB47" w:rsidR="00215815" w:rsidRPr="00215815" w:rsidRDefault="00215815" w:rsidP="000B36A7">
            <w:pPr>
              <w:pStyle w:val="bullet"/>
              <w:numPr>
                <w:ilvl w:val="0"/>
                <w:numId w:val="34"/>
              </w:numPr>
              <w:ind w:left="1077" w:hanging="357"/>
            </w:pPr>
            <w:bookmarkStart w:id="6" w:name="_Hlk517866491"/>
            <w:r>
              <w:t>“</w:t>
            </w:r>
            <w:r w:rsidRPr="00215815">
              <w:t>CGT concession stakeholders</w:t>
            </w:r>
            <w:r>
              <w:t>”</w:t>
            </w:r>
            <w:r w:rsidRPr="00215815">
              <w:t xml:space="preserve"> in the object </w:t>
            </w:r>
            <w:r w:rsidR="00C323EB">
              <w:t xml:space="preserve">entity </w:t>
            </w:r>
            <w:r w:rsidRPr="00215815">
              <w:t xml:space="preserve">together have a </w:t>
            </w:r>
            <w:r>
              <w:t>“</w:t>
            </w:r>
            <w:bookmarkStart w:id="7" w:name="_Hlk517428716"/>
            <w:r w:rsidRPr="00215815">
              <w:t>small</w:t>
            </w:r>
            <w:r>
              <w:t xml:space="preserve"> </w:t>
            </w:r>
            <w:r w:rsidRPr="00215815">
              <w:t>business participation percentage</w:t>
            </w:r>
            <w:r w:rsidR="00100850">
              <w:t>”</w:t>
            </w:r>
            <w:r w:rsidRPr="00215815">
              <w:t xml:space="preserve"> </w:t>
            </w:r>
            <w:bookmarkEnd w:id="7"/>
            <w:r w:rsidRPr="00215815">
              <w:t xml:space="preserve">in </w:t>
            </w:r>
            <w:r>
              <w:t xml:space="preserve">the taxpayer </w:t>
            </w:r>
            <w:r w:rsidRPr="00215815">
              <w:t>of at least 90%</w:t>
            </w:r>
            <w:r>
              <w:t xml:space="preserve"> (ie the </w:t>
            </w:r>
            <w:r w:rsidRPr="00215815">
              <w:t>taxpayer owning the shares or the trust</w:t>
            </w:r>
            <w:r>
              <w:t xml:space="preserve"> </w:t>
            </w:r>
            <w:r w:rsidRPr="00215815">
              <w:t>interests is a company or trust</w:t>
            </w:r>
            <w:r>
              <w:t>)</w:t>
            </w:r>
            <w:bookmarkEnd w:id="6"/>
            <w:r w:rsidR="000D3379">
              <w:t>.</w:t>
            </w:r>
          </w:p>
        </w:tc>
        <w:tc>
          <w:tcPr>
            <w:tcW w:w="2154" w:type="dxa"/>
            <w:gridSpan w:val="3"/>
            <w:vAlign w:val="center"/>
          </w:tcPr>
          <w:p w14:paraId="0C6675D2" w14:textId="189CD3CC" w:rsidR="00215815" w:rsidRPr="008849F0" w:rsidRDefault="00245808" w:rsidP="00245808">
            <w:pPr>
              <w:spacing w:before="100" w:after="100" w:line="240" w:lineRule="auto"/>
              <w:jc w:val="center"/>
              <w:rPr>
                <w:rFonts w:ascii="Arial" w:eastAsia="Times New Roman" w:hAnsi="Arial" w:cs="Times New Roman"/>
                <w:sz w:val="20"/>
                <w:szCs w:val="20"/>
              </w:rPr>
            </w:pPr>
            <w:r>
              <w:rPr>
                <w:rFonts w:ascii="Arial" w:eastAsia="Times New Roman" w:hAnsi="Arial" w:cs="Times New Roman"/>
                <w:sz w:val="20"/>
                <w:szCs w:val="20"/>
              </w:rPr>
              <w:t>S</w:t>
            </w:r>
            <w:r w:rsidR="00215815" w:rsidRPr="00215815">
              <w:rPr>
                <w:rFonts w:ascii="Arial" w:eastAsia="Times New Roman" w:hAnsi="Arial" w:cs="Times New Roman"/>
                <w:sz w:val="20"/>
                <w:szCs w:val="20"/>
              </w:rPr>
              <w:t xml:space="preserve">ee under headings below for checklist details of these </w:t>
            </w:r>
            <w:r w:rsidR="0039165C">
              <w:rPr>
                <w:rFonts w:ascii="Arial" w:eastAsia="Times New Roman" w:hAnsi="Arial" w:cs="Times New Roman"/>
                <w:sz w:val="20"/>
                <w:szCs w:val="20"/>
              </w:rPr>
              <w:t xml:space="preserve">additional </w:t>
            </w:r>
            <w:r w:rsidR="00215815" w:rsidRPr="00215815">
              <w:rPr>
                <w:rFonts w:ascii="Arial" w:eastAsia="Times New Roman" w:hAnsi="Arial" w:cs="Times New Roman"/>
                <w:sz w:val="20"/>
                <w:szCs w:val="20"/>
              </w:rPr>
              <w:t>conditions</w:t>
            </w:r>
            <w:r>
              <w:rPr>
                <w:rFonts w:ascii="Arial" w:eastAsia="Times New Roman" w:hAnsi="Arial" w:cs="Times New Roman"/>
                <w:sz w:val="20"/>
                <w:szCs w:val="20"/>
              </w:rPr>
              <w:t>.</w:t>
            </w:r>
          </w:p>
        </w:tc>
      </w:tr>
    </w:tbl>
    <w:p w14:paraId="1EABD8C6" w14:textId="77777777" w:rsidR="00215815" w:rsidRPr="00F70C0A" w:rsidRDefault="00053BDB" w:rsidP="000B36A7">
      <w:pPr>
        <w:spacing w:before="240" w:after="60"/>
        <w:rPr>
          <w:rFonts w:ascii="Arial" w:hAnsi="Arial" w:cs="Arial"/>
          <w:b/>
          <w:sz w:val="28"/>
          <w:szCs w:val="28"/>
        </w:rPr>
      </w:pPr>
      <w:r w:rsidRPr="00F70C0A">
        <w:rPr>
          <w:rFonts w:ascii="Arial" w:hAnsi="Arial" w:cs="Arial"/>
          <w:b/>
          <w:sz w:val="28"/>
          <w:szCs w:val="28"/>
        </w:rPr>
        <w:lastRenderedPageBreak/>
        <w:t>CGT small business entity test</w:t>
      </w:r>
    </w:p>
    <w:tbl>
      <w:tblP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088"/>
        <w:gridCol w:w="715"/>
        <w:gridCol w:w="715"/>
        <w:gridCol w:w="724"/>
      </w:tblGrid>
      <w:tr w:rsidR="000D3379" w:rsidRPr="00053BDB" w14:paraId="21996E9D" w14:textId="77777777" w:rsidTr="000850F9">
        <w:trPr>
          <w:cantSplit/>
          <w:tblHeader/>
        </w:trPr>
        <w:tc>
          <w:tcPr>
            <w:tcW w:w="7088" w:type="dxa"/>
          </w:tcPr>
          <w:p w14:paraId="0E782D96" w14:textId="77777777" w:rsidR="000D3379" w:rsidRDefault="000D3379" w:rsidP="000D3379">
            <w:pPr>
              <w:pStyle w:val="bullet"/>
            </w:pPr>
          </w:p>
        </w:tc>
        <w:tc>
          <w:tcPr>
            <w:tcW w:w="715" w:type="dxa"/>
          </w:tcPr>
          <w:p w14:paraId="33797B35" w14:textId="5A98F822" w:rsidR="000D3379" w:rsidRPr="000D3379" w:rsidRDefault="000D3379" w:rsidP="000B36A7">
            <w:pPr>
              <w:spacing w:before="100" w:after="100" w:line="240" w:lineRule="auto"/>
              <w:jc w:val="center"/>
              <w:rPr>
                <w:rFonts w:ascii="Arial" w:eastAsia="Times New Roman" w:hAnsi="Arial" w:cs="Times New Roman"/>
                <w:b/>
                <w:bCs/>
                <w:sz w:val="20"/>
                <w:szCs w:val="20"/>
              </w:rPr>
            </w:pPr>
            <w:r w:rsidRPr="000D3379">
              <w:rPr>
                <w:rFonts w:ascii="Arial" w:eastAsia="Times New Roman" w:hAnsi="Arial" w:cs="Times New Roman"/>
                <w:b/>
                <w:bCs/>
                <w:sz w:val="20"/>
                <w:szCs w:val="20"/>
              </w:rPr>
              <w:t>Y</w:t>
            </w:r>
          </w:p>
        </w:tc>
        <w:tc>
          <w:tcPr>
            <w:tcW w:w="715" w:type="dxa"/>
          </w:tcPr>
          <w:p w14:paraId="56785E12" w14:textId="39741521" w:rsidR="000D3379" w:rsidRPr="000D3379" w:rsidRDefault="000D3379" w:rsidP="000B36A7">
            <w:pPr>
              <w:spacing w:before="100" w:after="100" w:line="240" w:lineRule="auto"/>
              <w:jc w:val="center"/>
              <w:rPr>
                <w:rFonts w:ascii="Arial" w:eastAsia="Times New Roman" w:hAnsi="Arial" w:cs="Times New Roman"/>
                <w:b/>
                <w:bCs/>
                <w:sz w:val="20"/>
                <w:szCs w:val="20"/>
              </w:rPr>
            </w:pPr>
            <w:r w:rsidRPr="000D3379">
              <w:rPr>
                <w:rFonts w:ascii="Arial" w:eastAsia="Times New Roman" w:hAnsi="Arial" w:cs="Times New Roman"/>
                <w:b/>
                <w:bCs/>
                <w:sz w:val="20"/>
                <w:szCs w:val="20"/>
              </w:rPr>
              <w:t>N</w:t>
            </w:r>
          </w:p>
        </w:tc>
        <w:tc>
          <w:tcPr>
            <w:tcW w:w="724" w:type="dxa"/>
          </w:tcPr>
          <w:p w14:paraId="62BDACC2" w14:textId="3150742A" w:rsidR="000D3379" w:rsidRPr="000D3379" w:rsidRDefault="000D3379" w:rsidP="000B36A7">
            <w:pPr>
              <w:spacing w:before="100" w:after="100" w:line="240" w:lineRule="auto"/>
              <w:jc w:val="center"/>
              <w:rPr>
                <w:rFonts w:ascii="Arial" w:eastAsia="Times New Roman" w:hAnsi="Arial" w:cs="Times New Roman"/>
                <w:b/>
                <w:bCs/>
                <w:sz w:val="20"/>
                <w:szCs w:val="20"/>
              </w:rPr>
            </w:pPr>
            <w:r w:rsidRPr="000D3379">
              <w:rPr>
                <w:rFonts w:ascii="Arial" w:eastAsia="Times New Roman" w:hAnsi="Arial" w:cs="Times New Roman"/>
                <w:b/>
                <w:bCs/>
                <w:sz w:val="20"/>
                <w:szCs w:val="20"/>
              </w:rPr>
              <w:t>N/A</w:t>
            </w:r>
          </w:p>
        </w:tc>
      </w:tr>
      <w:tr w:rsidR="000B36A7" w:rsidRPr="00053BDB" w14:paraId="798993E1" w14:textId="77777777" w:rsidTr="00433BAE">
        <w:trPr>
          <w:cantSplit/>
        </w:trPr>
        <w:tc>
          <w:tcPr>
            <w:tcW w:w="7088" w:type="dxa"/>
          </w:tcPr>
          <w:p w14:paraId="41A7D562" w14:textId="77777777" w:rsidR="000B36A7" w:rsidRPr="009A3396" w:rsidRDefault="000B36A7" w:rsidP="000D3379">
            <w:pPr>
              <w:pStyle w:val="bullet"/>
              <w:numPr>
                <w:ilvl w:val="0"/>
                <w:numId w:val="33"/>
              </w:numPr>
              <w:ind w:left="714" w:hanging="357"/>
            </w:pPr>
            <w:r>
              <w:t xml:space="preserve">Does the taxpayer: </w:t>
            </w:r>
          </w:p>
          <w:p w14:paraId="5EB1E5F1" w14:textId="268AC703" w:rsidR="000B36A7" w:rsidRPr="009A3396" w:rsidRDefault="000B36A7" w:rsidP="000D3379">
            <w:pPr>
              <w:pStyle w:val="bullet"/>
              <w:numPr>
                <w:ilvl w:val="0"/>
                <w:numId w:val="34"/>
              </w:numPr>
              <w:ind w:left="1077" w:hanging="357"/>
            </w:pPr>
            <w:r w:rsidRPr="009A3396">
              <w:t>carry on a business in the income year in which the capital gain arises</w:t>
            </w:r>
            <w:r>
              <w:t xml:space="preserve"> (see </w:t>
            </w:r>
            <w:r w:rsidRPr="00D41F9C">
              <w:t>TR 2019/1</w:t>
            </w:r>
            <w:r>
              <w:t>;</w:t>
            </w:r>
            <w:r w:rsidRPr="009A3396">
              <w:t xml:space="preserve"> and</w:t>
            </w:r>
          </w:p>
          <w:p w14:paraId="69CF4A7B" w14:textId="77777777" w:rsidR="000B36A7" w:rsidRDefault="000B36A7" w:rsidP="000D3379">
            <w:pPr>
              <w:pStyle w:val="bullet"/>
              <w:numPr>
                <w:ilvl w:val="0"/>
                <w:numId w:val="34"/>
              </w:numPr>
              <w:ind w:left="1077" w:hanging="357"/>
            </w:pPr>
            <w:r w:rsidRPr="009A3396">
              <w:t>have an aggregated turnover of less than $2 million</w:t>
            </w:r>
            <w:r>
              <w:t>?</w:t>
            </w:r>
          </w:p>
          <w:p w14:paraId="50693B28" w14:textId="77777777" w:rsidR="000B36A7" w:rsidRPr="00655FAA" w:rsidRDefault="000B36A7" w:rsidP="00DE51D4">
            <w:pPr>
              <w:spacing w:before="100" w:after="100" w:line="240" w:lineRule="auto"/>
              <w:ind w:left="357"/>
              <w:rPr>
                <w:rFonts w:ascii="Arial" w:eastAsia="Times New Roman" w:hAnsi="Arial" w:cs="Times New Roman"/>
                <w:sz w:val="20"/>
                <w:szCs w:val="20"/>
              </w:rPr>
            </w:pPr>
            <w:r>
              <w:rPr>
                <w:rFonts w:ascii="Arial" w:eastAsia="Times New Roman" w:hAnsi="Arial" w:cs="Times New Roman"/>
                <w:sz w:val="20"/>
                <w:szCs w:val="20"/>
              </w:rPr>
              <w:t xml:space="preserve">A </w:t>
            </w:r>
            <w:r w:rsidRPr="00655FAA">
              <w:rPr>
                <w:rFonts w:ascii="Arial" w:eastAsia="Times New Roman" w:hAnsi="Arial" w:cs="Times New Roman"/>
                <w:sz w:val="20"/>
                <w:szCs w:val="20"/>
              </w:rPr>
              <w:t>partner can satisfy this test if the partnership is a CGT small business entity and the CGT asset is a partnership asset</w:t>
            </w:r>
            <w:r>
              <w:rPr>
                <w:rFonts w:ascii="Arial" w:eastAsia="Times New Roman" w:hAnsi="Arial" w:cs="Times New Roman"/>
                <w:sz w:val="20"/>
                <w:szCs w:val="20"/>
              </w:rPr>
              <w:t>.</w:t>
            </w:r>
          </w:p>
        </w:tc>
        <w:sdt>
          <w:sdtPr>
            <w:id w:val="-1267540353"/>
            <w14:checkbox>
              <w14:checked w14:val="0"/>
              <w14:checkedState w14:val="00FE" w14:font="Wingdings"/>
              <w14:uncheckedState w14:val="2610" w14:font="MS Gothic"/>
            </w14:checkbox>
          </w:sdtPr>
          <w:sdtContent>
            <w:tc>
              <w:tcPr>
                <w:tcW w:w="715" w:type="dxa"/>
              </w:tcPr>
              <w:p w14:paraId="700F4BA3" w14:textId="0E45DF32" w:rsidR="000B36A7" w:rsidRPr="00053BDB" w:rsidRDefault="000B36A7" w:rsidP="000B36A7">
                <w:pPr>
                  <w:spacing w:before="100" w:after="100" w:line="240" w:lineRule="auto"/>
                  <w:jc w:val="center"/>
                  <w:rPr>
                    <w:rFonts w:ascii="Arial" w:eastAsia="Times New Roman" w:hAnsi="Arial" w:cs="Times New Roman"/>
                    <w:sz w:val="20"/>
                    <w:szCs w:val="20"/>
                  </w:rPr>
                </w:pPr>
                <w:r w:rsidRPr="00CA64BF">
                  <w:rPr>
                    <w:rFonts w:ascii="MS Gothic" w:eastAsia="MS Gothic" w:hAnsi="MS Gothic" w:hint="eastAsia"/>
                  </w:rPr>
                  <w:t>☐</w:t>
                </w:r>
              </w:p>
            </w:tc>
          </w:sdtContent>
        </w:sdt>
        <w:sdt>
          <w:sdtPr>
            <w:id w:val="-796603653"/>
            <w14:checkbox>
              <w14:checked w14:val="0"/>
              <w14:checkedState w14:val="00FE" w14:font="Wingdings"/>
              <w14:uncheckedState w14:val="2610" w14:font="MS Gothic"/>
            </w14:checkbox>
          </w:sdtPr>
          <w:sdtContent>
            <w:tc>
              <w:tcPr>
                <w:tcW w:w="715" w:type="dxa"/>
              </w:tcPr>
              <w:p w14:paraId="15D5B1D1" w14:textId="51A82515" w:rsidR="000B36A7" w:rsidRPr="00053BDB" w:rsidRDefault="000D3379" w:rsidP="000B36A7">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387108462"/>
            <w14:checkbox>
              <w14:checked w14:val="0"/>
              <w14:checkedState w14:val="00FE" w14:font="Wingdings"/>
              <w14:uncheckedState w14:val="2610" w14:font="MS Gothic"/>
            </w14:checkbox>
          </w:sdtPr>
          <w:sdtContent>
            <w:tc>
              <w:tcPr>
                <w:tcW w:w="724" w:type="dxa"/>
              </w:tcPr>
              <w:p w14:paraId="42134D4E" w14:textId="3EF1BAD3" w:rsidR="000B36A7" w:rsidRPr="00053BDB" w:rsidRDefault="000D3379" w:rsidP="000B36A7">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tr>
      <w:tr w:rsidR="00DE51D4" w:rsidRPr="00053BDB" w14:paraId="2D6FF613" w14:textId="77777777" w:rsidTr="00433BAE">
        <w:trPr>
          <w:cantSplit/>
        </w:trPr>
        <w:tc>
          <w:tcPr>
            <w:tcW w:w="7088" w:type="dxa"/>
          </w:tcPr>
          <w:p w14:paraId="17AB3B3A" w14:textId="3D3ABB2D" w:rsidR="000850F9" w:rsidRPr="00DE51D4" w:rsidRDefault="00DE51D4" w:rsidP="000850F9">
            <w:pPr>
              <w:pStyle w:val="bullet"/>
              <w:numPr>
                <w:ilvl w:val="0"/>
                <w:numId w:val="33"/>
              </w:numPr>
              <w:ind w:left="714" w:hanging="357"/>
              <w:rPr>
                <w:rFonts w:cs="Arial"/>
              </w:rPr>
            </w:pPr>
            <w:r w:rsidRPr="00DE51D4">
              <w:rPr>
                <w:rFonts w:cs="Arial"/>
              </w:rPr>
              <w:t xml:space="preserve">Have you calculated </w:t>
            </w:r>
            <w:r w:rsidRPr="00DE51D4">
              <w:t>aggregated</w:t>
            </w:r>
            <w:r w:rsidRPr="00DE51D4">
              <w:rPr>
                <w:rFonts w:cs="Arial"/>
              </w:rPr>
              <w:t xml:space="preserve"> turnover?</w:t>
            </w:r>
          </w:p>
        </w:tc>
        <w:sdt>
          <w:sdtPr>
            <w:id w:val="-2038042747"/>
            <w14:checkbox>
              <w14:checked w14:val="0"/>
              <w14:checkedState w14:val="00FE" w14:font="Wingdings"/>
              <w14:uncheckedState w14:val="2610" w14:font="MS Gothic"/>
            </w14:checkbox>
          </w:sdtPr>
          <w:sdtContent>
            <w:tc>
              <w:tcPr>
                <w:tcW w:w="715" w:type="dxa"/>
              </w:tcPr>
              <w:p w14:paraId="1F0BDCB1" w14:textId="48358412" w:rsidR="00DE51D4" w:rsidRPr="00CA64BF" w:rsidRDefault="00DE51D4" w:rsidP="00DE51D4">
                <w:pPr>
                  <w:spacing w:before="100" w:after="100" w:line="240" w:lineRule="auto"/>
                  <w:jc w:val="center"/>
                </w:pPr>
                <w:r>
                  <w:rPr>
                    <w:rFonts w:ascii="MS Gothic" w:eastAsia="MS Gothic" w:hAnsi="MS Gothic" w:hint="eastAsia"/>
                  </w:rPr>
                  <w:t>☐</w:t>
                </w:r>
              </w:p>
            </w:tc>
          </w:sdtContent>
        </w:sdt>
        <w:sdt>
          <w:sdtPr>
            <w:id w:val="869648587"/>
            <w14:checkbox>
              <w14:checked w14:val="0"/>
              <w14:checkedState w14:val="00FE" w14:font="Wingdings"/>
              <w14:uncheckedState w14:val="2610" w14:font="MS Gothic"/>
            </w14:checkbox>
          </w:sdtPr>
          <w:sdtContent>
            <w:tc>
              <w:tcPr>
                <w:tcW w:w="715" w:type="dxa"/>
              </w:tcPr>
              <w:p w14:paraId="251E23C1" w14:textId="4818760A" w:rsidR="00DE51D4" w:rsidRPr="00CA64BF" w:rsidRDefault="00DE51D4" w:rsidP="00DE51D4">
                <w:pPr>
                  <w:spacing w:before="100" w:after="100" w:line="240" w:lineRule="auto"/>
                  <w:jc w:val="center"/>
                </w:pPr>
                <w:r w:rsidRPr="00CA64BF">
                  <w:rPr>
                    <w:rFonts w:ascii="MS Gothic" w:eastAsia="MS Gothic" w:hAnsi="MS Gothic" w:hint="eastAsia"/>
                  </w:rPr>
                  <w:t>☐</w:t>
                </w:r>
              </w:p>
            </w:tc>
          </w:sdtContent>
        </w:sdt>
        <w:sdt>
          <w:sdtPr>
            <w:id w:val="-1910770795"/>
            <w14:checkbox>
              <w14:checked w14:val="0"/>
              <w14:checkedState w14:val="00FE" w14:font="Wingdings"/>
              <w14:uncheckedState w14:val="2610" w14:font="MS Gothic"/>
            </w14:checkbox>
          </w:sdtPr>
          <w:sdtContent>
            <w:tc>
              <w:tcPr>
                <w:tcW w:w="724" w:type="dxa"/>
              </w:tcPr>
              <w:p w14:paraId="104E7876" w14:textId="6D752CC1" w:rsidR="00DE51D4" w:rsidRPr="00CA64BF" w:rsidRDefault="00DE51D4" w:rsidP="00DE51D4">
                <w:pPr>
                  <w:spacing w:before="100" w:after="100" w:line="240" w:lineRule="auto"/>
                  <w:jc w:val="center"/>
                </w:pPr>
                <w:r w:rsidRPr="00CA64BF">
                  <w:rPr>
                    <w:rFonts w:ascii="MS Gothic" w:eastAsia="MS Gothic" w:hAnsi="MS Gothic" w:hint="eastAsia"/>
                  </w:rPr>
                  <w:t>☐</w:t>
                </w:r>
              </w:p>
            </w:tc>
          </w:sdtContent>
        </w:sdt>
      </w:tr>
      <w:tr w:rsidR="00DE51D4" w:rsidRPr="00053BDB" w14:paraId="47B73787" w14:textId="77777777" w:rsidTr="00433BAE">
        <w:trPr>
          <w:cantSplit/>
        </w:trPr>
        <w:tc>
          <w:tcPr>
            <w:tcW w:w="7088" w:type="dxa"/>
          </w:tcPr>
          <w:p w14:paraId="118C28B0" w14:textId="4F3E5EFA" w:rsidR="00DE51D4" w:rsidRPr="00DE51D4" w:rsidRDefault="000850F9" w:rsidP="000850F9">
            <w:pPr>
              <w:pStyle w:val="bullet"/>
              <w:numPr>
                <w:ilvl w:val="0"/>
                <w:numId w:val="33"/>
              </w:numPr>
              <w:ind w:left="714" w:hanging="357"/>
              <w:rPr>
                <w:rFonts w:cs="Arial"/>
              </w:rPr>
            </w:pPr>
            <w:r w:rsidRPr="000850F9">
              <w:t>Aggregated</w:t>
            </w:r>
            <w:r w:rsidRPr="00DE51D4">
              <w:rPr>
                <w:rFonts w:cs="Arial"/>
              </w:rPr>
              <w:t xml:space="preserve"> </w:t>
            </w:r>
            <w:r w:rsidRPr="00DE51D4">
              <w:t>turnover</w:t>
            </w:r>
            <w:r w:rsidRPr="00DE51D4">
              <w:rPr>
                <w:rFonts w:cs="Arial"/>
              </w:rPr>
              <w:t xml:space="preserve"> </w:t>
            </w:r>
            <w:r w:rsidRPr="000850F9">
              <w:t>is</w:t>
            </w:r>
            <w:r w:rsidRPr="00DE51D4">
              <w:rPr>
                <w:rFonts w:cs="Arial"/>
              </w:rPr>
              <w:t xml:space="preserve"> the turnover of: the taxpayer + connected entities + affiliates</w:t>
            </w:r>
            <w:r>
              <w:rPr>
                <w:rFonts w:cs="Arial"/>
              </w:rPr>
              <w:t>:</w:t>
            </w:r>
          </w:p>
        </w:tc>
        <w:tc>
          <w:tcPr>
            <w:tcW w:w="715" w:type="dxa"/>
          </w:tcPr>
          <w:p w14:paraId="4901A262" w14:textId="77777777" w:rsidR="00DE51D4" w:rsidRPr="00CA64BF" w:rsidRDefault="00DE51D4" w:rsidP="00DE51D4">
            <w:pPr>
              <w:spacing w:before="100" w:after="100" w:line="240" w:lineRule="auto"/>
              <w:jc w:val="center"/>
            </w:pPr>
          </w:p>
        </w:tc>
        <w:tc>
          <w:tcPr>
            <w:tcW w:w="715" w:type="dxa"/>
          </w:tcPr>
          <w:p w14:paraId="5EBF5727" w14:textId="77777777" w:rsidR="00DE51D4" w:rsidRPr="00CA64BF" w:rsidRDefault="00DE51D4" w:rsidP="00DE51D4">
            <w:pPr>
              <w:spacing w:before="100" w:after="100" w:line="240" w:lineRule="auto"/>
              <w:jc w:val="center"/>
            </w:pPr>
          </w:p>
        </w:tc>
        <w:tc>
          <w:tcPr>
            <w:tcW w:w="724" w:type="dxa"/>
          </w:tcPr>
          <w:p w14:paraId="6D7F4CEE" w14:textId="77777777" w:rsidR="00DE51D4" w:rsidRPr="00CA64BF" w:rsidRDefault="00DE51D4" w:rsidP="00DE51D4">
            <w:pPr>
              <w:spacing w:before="100" w:after="100" w:line="240" w:lineRule="auto"/>
              <w:jc w:val="center"/>
            </w:pPr>
          </w:p>
        </w:tc>
      </w:tr>
      <w:tr w:rsidR="000B36A7" w:rsidRPr="00053BDB" w14:paraId="25DA28CC" w14:textId="77777777" w:rsidTr="00433BAE">
        <w:trPr>
          <w:cantSplit/>
        </w:trPr>
        <w:tc>
          <w:tcPr>
            <w:tcW w:w="7088" w:type="dxa"/>
          </w:tcPr>
          <w:p w14:paraId="15E1869E" w14:textId="5C150743" w:rsidR="000B36A7" w:rsidRPr="00DE51D4" w:rsidRDefault="000850F9" w:rsidP="00DE51D4">
            <w:pPr>
              <w:pStyle w:val="bullet"/>
              <w:numPr>
                <w:ilvl w:val="0"/>
                <w:numId w:val="34"/>
              </w:numPr>
              <w:ind w:left="1077" w:hanging="357"/>
            </w:pPr>
            <w:r>
              <w:rPr>
                <w:b/>
                <w:bCs/>
              </w:rPr>
              <w:t>C</w:t>
            </w:r>
            <w:r w:rsidR="000B36A7" w:rsidRPr="00DE51D4">
              <w:rPr>
                <w:b/>
                <w:bCs/>
              </w:rPr>
              <w:t>onnected entity:</w:t>
            </w:r>
            <w:r w:rsidR="000B36A7" w:rsidRPr="00DE51D4">
              <w:t xml:space="preserve"> is there an entity that “controls” the taxpayer or together with the taxpayer is controlled by a third entity?</w:t>
            </w:r>
          </w:p>
        </w:tc>
        <w:sdt>
          <w:sdtPr>
            <w:id w:val="1394620331"/>
            <w14:checkbox>
              <w14:checked w14:val="0"/>
              <w14:checkedState w14:val="00FE" w14:font="Wingdings"/>
              <w14:uncheckedState w14:val="2610" w14:font="MS Gothic"/>
            </w14:checkbox>
          </w:sdtPr>
          <w:sdtContent>
            <w:tc>
              <w:tcPr>
                <w:tcW w:w="715" w:type="dxa"/>
              </w:tcPr>
              <w:p w14:paraId="07F60A02" w14:textId="0F57F52B" w:rsidR="000B36A7" w:rsidRPr="00053BDB" w:rsidRDefault="00DE51D4" w:rsidP="000B36A7">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642713110"/>
            <w14:checkbox>
              <w14:checked w14:val="0"/>
              <w14:checkedState w14:val="00FE" w14:font="Wingdings"/>
              <w14:uncheckedState w14:val="2610" w14:font="MS Gothic"/>
            </w14:checkbox>
          </w:sdtPr>
          <w:sdtContent>
            <w:tc>
              <w:tcPr>
                <w:tcW w:w="715" w:type="dxa"/>
              </w:tcPr>
              <w:p w14:paraId="04EAA175" w14:textId="685DE06A" w:rsidR="000B36A7" w:rsidRPr="00053BDB" w:rsidRDefault="000B36A7" w:rsidP="000B36A7">
                <w:pPr>
                  <w:spacing w:before="100" w:after="100" w:line="240" w:lineRule="auto"/>
                  <w:jc w:val="center"/>
                  <w:rPr>
                    <w:rFonts w:ascii="Arial" w:eastAsia="Times New Roman" w:hAnsi="Arial" w:cs="Times New Roman"/>
                    <w:sz w:val="20"/>
                    <w:szCs w:val="20"/>
                  </w:rPr>
                </w:pPr>
                <w:r w:rsidRPr="00CA64BF">
                  <w:rPr>
                    <w:rFonts w:ascii="MS Gothic" w:eastAsia="MS Gothic" w:hAnsi="MS Gothic" w:hint="eastAsia"/>
                  </w:rPr>
                  <w:t>☐</w:t>
                </w:r>
              </w:p>
            </w:tc>
          </w:sdtContent>
        </w:sdt>
        <w:sdt>
          <w:sdtPr>
            <w:id w:val="2090499363"/>
            <w14:checkbox>
              <w14:checked w14:val="0"/>
              <w14:checkedState w14:val="00FE" w14:font="Wingdings"/>
              <w14:uncheckedState w14:val="2610" w14:font="MS Gothic"/>
            </w14:checkbox>
          </w:sdtPr>
          <w:sdtContent>
            <w:tc>
              <w:tcPr>
                <w:tcW w:w="724" w:type="dxa"/>
              </w:tcPr>
              <w:p w14:paraId="3840B7DB" w14:textId="37F1349D" w:rsidR="000B36A7" w:rsidRPr="00053BDB" w:rsidRDefault="00DE51D4" w:rsidP="000B36A7">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tr>
      <w:tr w:rsidR="00DE51D4" w:rsidRPr="00053BDB" w14:paraId="2F3E0324" w14:textId="77777777" w:rsidTr="00433BAE">
        <w:trPr>
          <w:cantSplit/>
        </w:trPr>
        <w:tc>
          <w:tcPr>
            <w:tcW w:w="7088" w:type="dxa"/>
          </w:tcPr>
          <w:p w14:paraId="316D32D4" w14:textId="634BF07E" w:rsidR="00DE51D4" w:rsidRPr="00DE51D4" w:rsidRDefault="000850F9" w:rsidP="00DE51D4">
            <w:pPr>
              <w:pStyle w:val="bullet"/>
              <w:numPr>
                <w:ilvl w:val="0"/>
                <w:numId w:val="34"/>
              </w:numPr>
              <w:ind w:left="1077" w:hanging="357"/>
              <w:rPr>
                <w:b/>
                <w:bCs/>
              </w:rPr>
            </w:pPr>
            <w:r>
              <w:rPr>
                <w:b/>
                <w:bCs/>
              </w:rPr>
              <w:t>A</w:t>
            </w:r>
            <w:r w:rsidR="00DE51D4" w:rsidRPr="00DE51D4">
              <w:rPr>
                <w:b/>
                <w:bCs/>
              </w:rPr>
              <w:t>ffiliate:</w:t>
            </w:r>
            <w:r w:rsidR="00DE51D4" w:rsidRPr="00DE51D4">
              <w:t xml:space="preserve"> is there an individual or company that acts, or could reasonably be expected to act, in accordance with the directions or wishes of the taxpayer or in concert with the taxpayer in relation to the affairs of the business of the individual or company?</w:t>
            </w:r>
          </w:p>
        </w:tc>
        <w:sdt>
          <w:sdtPr>
            <w:id w:val="1075243869"/>
            <w14:checkbox>
              <w14:checked w14:val="0"/>
              <w14:checkedState w14:val="00FE" w14:font="Wingdings"/>
              <w14:uncheckedState w14:val="2610" w14:font="MS Gothic"/>
            </w14:checkbox>
          </w:sdtPr>
          <w:sdtContent>
            <w:tc>
              <w:tcPr>
                <w:tcW w:w="715" w:type="dxa"/>
              </w:tcPr>
              <w:p w14:paraId="4543CFF9" w14:textId="0F5F3FAA" w:rsidR="00DE51D4" w:rsidRPr="00CA64BF" w:rsidRDefault="00DE51D4" w:rsidP="00DE51D4">
                <w:pPr>
                  <w:spacing w:before="100" w:after="100" w:line="240" w:lineRule="auto"/>
                  <w:jc w:val="center"/>
                </w:pPr>
                <w:r>
                  <w:rPr>
                    <w:rFonts w:ascii="MS Gothic" w:eastAsia="MS Gothic" w:hAnsi="MS Gothic" w:hint="eastAsia"/>
                  </w:rPr>
                  <w:t>☐</w:t>
                </w:r>
              </w:p>
            </w:tc>
          </w:sdtContent>
        </w:sdt>
        <w:sdt>
          <w:sdtPr>
            <w:id w:val="-1402290907"/>
            <w14:checkbox>
              <w14:checked w14:val="0"/>
              <w14:checkedState w14:val="00FE" w14:font="Wingdings"/>
              <w14:uncheckedState w14:val="2610" w14:font="MS Gothic"/>
            </w14:checkbox>
          </w:sdtPr>
          <w:sdtContent>
            <w:tc>
              <w:tcPr>
                <w:tcW w:w="715" w:type="dxa"/>
              </w:tcPr>
              <w:p w14:paraId="558E5EF2" w14:textId="69B0A77B" w:rsidR="00DE51D4" w:rsidRPr="00CA64BF" w:rsidRDefault="00DE51D4" w:rsidP="00DE51D4">
                <w:pPr>
                  <w:spacing w:before="100" w:after="100" w:line="240" w:lineRule="auto"/>
                  <w:jc w:val="center"/>
                </w:pPr>
                <w:r w:rsidRPr="00CA64BF">
                  <w:rPr>
                    <w:rFonts w:ascii="MS Gothic" w:eastAsia="MS Gothic" w:hAnsi="MS Gothic" w:hint="eastAsia"/>
                  </w:rPr>
                  <w:t>☐</w:t>
                </w:r>
              </w:p>
            </w:tc>
          </w:sdtContent>
        </w:sdt>
        <w:sdt>
          <w:sdtPr>
            <w:id w:val="-1827895750"/>
            <w14:checkbox>
              <w14:checked w14:val="0"/>
              <w14:checkedState w14:val="00FE" w14:font="Wingdings"/>
              <w14:uncheckedState w14:val="2610" w14:font="MS Gothic"/>
            </w14:checkbox>
          </w:sdtPr>
          <w:sdtContent>
            <w:tc>
              <w:tcPr>
                <w:tcW w:w="724" w:type="dxa"/>
              </w:tcPr>
              <w:p w14:paraId="51DD3B6F" w14:textId="39161AB6" w:rsidR="00DE51D4" w:rsidRPr="00CA64BF" w:rsidRDefault="00DE51D4" w:rsidP="00DE51D4">
                <w:pPr>
                  <w:spacing w:before="100" w:after="100" w:line="240" w:lineRule="auto"/>
                  <w:jc w:val="center"/>
                </w:pPr>
                <w:r>
                  <w:rPr>
                    <w:rFonts w:ascii="MS Gothic" w:eastAsia="MS Gothic" w:hAnsi="MS Gothic" w:hint="eastAsia"/>
                  </w:rPr>
                  <w:t>☐</w:t>
                </w:r>
              </w:p>
            </w:tc>
          </w:sdtContent>
        </w:sdt>
      </w:tr>
    </w:tbl>
    <w:p w14:paraId="095D3D77" w14:textId="4EFB2CF4" w:rsidR="00230E67" w:rsidRPr="00F70C0A" w:rsidRDefault="00230E67" w:rsidP="000B36A7">
      <w:pPr>
        <w:spacing w:before="240" w:after="60"/>
        <w:rPr>
          <w:rFonts w:ascii="Arial" w:hAnsi="Arial" w:cs="Arial"/>
          <w:b/>
          <w:sz w:val="28"/>
          <w:szCs w:val="28"/>
        </w:rPr>
      </w:pPr>
      <w:r w:rsidRPr="00F70C0A">
        <w:rPr>
          <w:rFonts w:ascii="Arial" w:hAnsi="Arial" w:cs="Arial"/>
          <w:b/>
          <w:sz w:val="28"/>
          <w:szCs w:val="28"/>
        </w:rPr>
        <w:t>CGT small business entity test and passively held assets</w:t>
      </w:r>
    </w:p>
    <w:tbl>
      <w:tblP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088"/>
        <w:gridCol w:w="715"/>
        <w:gridCol w:w="715"/>
        <w:gridCol w:w="724"/>
      </w:tblGrid>
      <w:tr w:rsidR="00DE51D4" w:rsidRPr="00053BDB" w14:paraId="79B3A9BB" w14:textId="77777777" w:rsidTr="000850F9">
        <w:trPr>
          <w:cantSplit/>
          <w:tblHeader/>
        </w:trPr>
        <w:tc>
          <w:tcPr>
            <w:tcW w:w="7088" w:type="dxa"/>
          </w:tcPr>
          <w:p w14:paraId="461606B2" w14:textId="77777777" w:rsidR="00DE51D4" w:rsidRPr="00230E67" w:rsidRDefault="00DE51D4" w:rsidP="00DE51D4">
            <w:pPr>
              <w:pStyle w:val="bullet"/>
            </w:pPr>
          </w:p>
        </w:tc>
        <w:tc>
          <w:tcPr>
            <w:tcW w:w="715" w:type="dxa"/>
          </w:tcPr>
          <w:p w14:paraId="560BBA46" w14:textId="0DC4A9E1" w:rsidR="00DE51D4" w:rsidRPr="00C32392" w:rsidRDefault="00DE51D4" w:rsidP="00DE51D4">
            <w:pPr>
              <w:spacing w:before="100" w:after="100" w:line="240" w:lineRule="auto"/>
              <w:jc w:val="center"/>
            </w:pPr>
            <w:r w:rsidRPr="000D3379">
              <w:rPr>
                <w:rFonts w:ascii="Arial" w:eastAsia="Times New Roman" w:hAnsi="Arial" w:cs="Times New Roman"/>
                <w:b/>
                <w:bCs/>
                <w:sz w:val="20"/>
                <w:szCs w:val="20"/>
              </w:rPr>
              <w:t>Y</w:t>
            </w:r>
          </w:p>
        </w:tc>
        <w:tc>
          <w:tcPr>
            <w:tcW w:w="715" w:type="dxa"/>
          </w:tcPr>
          <w:p w14:paraId="1AF5E094" w14:textId="4CB5E07A" w:rsidR="00DE51D4" w:rsidRPr="00C32392" w:rsidRDefault="00DE51D4" w:rsidP="00DE51D4">
            <w:pPr>
              <w:spacing w:before="100" w:after="100" w:line="240" w:lineRule="auto"/>
              <w:jc w:val="center"/>
            </w:pPr>
            <w:r w:rsidRPr="000D3379">
              <w:rPr>
                <w:rFonts w:ascii="Arial" w:eastAsia="Times New Roman" w:hAnsi="Arial" w:cs="Times New Roman"/>
                <w:b/>
                <w:bCs/>
                <w:sz w:val="20"/>
                <w:szCs w:val="20"/>
              </w:rPr>
              <w:t>N</w:t>
            </w:r>
          </w:p>
        </w:tc>
        <w:tc>
          <w:tcPr>
            <w:tcW w:w="724" w:type="dxa"/>
          </w:tcPr>
          <w:p w14:paraId="65B55CBD" w14:textId="78717A97" w:rsidR="00DE51D4" w:rsidRPr="00C32392" w:rsidRDefault="00DE51D4" w:rsidP="00DE51D4">
            <w:pPr>
              <w:spacing w:before="100" w:after="100" w:line="240" w:lineRule="auto"/>
              <w:jc w:val="center"/>
            </w:pPr>
            <w:r w:rsidRPr="000D3379">
              <w:rPr>
                <w:rFonts w:ascii="Arial" w:eastAsia="Times New Roman" w:hAnsi="Arial" w:cs="Times New Roman"/>
                <w:b/>
                <w:bCs/>
                <w:sz w:val="20"/>
                <w:szCs w:val="20"/>
              </w:rPr>
              <w:t>N/A</w:t>
            </w:r>
          </w:p>
        </w:tc>
      </w:tr>
      <w:tr w:rsidR="000B36A7" w:rsidRPr="00053BDB" w14:paraId="31A46B50" w14:textId="77777777" w:rsidTr="00433BAE">
        <w:trPr>
          <w:cantSplit/>
        </w:trPr>
        <w:tc>
          <w:tcPr>
            <w:tcW w:w="7088" w:type="dxa"/>
          </w:tcPr>
          <w:p w14:paraId="590BB214" w14:textId="77777777" w:rsidR="000B36A7" w:rsidRPr="00230E67" w:rsidRDefault="000B36A7" w:rsidP="00DE51D4">
            <w:pPr>
              <w:pStyle w:val="bullet"/>
              <w:numPr>
                <w:ilvl w:val="0"/>
                <w:numId w:val="33"/>
              </w:numPr>
              <w:ind w:left="714" w:hanging="357"/>
            </w:pPr>
            <w:r w:rsidRPr="00230E67">
              <w:t>If the taxpayer does not carry on a business, have you checked whether the taxpayer can access the concessions via the CGT small business entity test for an asset they own which is used in a business carried on by a connected entity or affiliate?</w:t>
            </w:r>
          </w:p>
        </w:tc>
        <w:sdt>
          <w:sdtPr>
            <w:id w:val="-2050286649"/>
            <w14:checkbox>
              <w14:checked w14:val="0"/>
              <w14:checkedState w14:val="00FE" w14:font="Wingdings"/>
              <w14:uncheckedState w14:val="2610" w14:font="MS Gothic"/>
            </w14:checkbox>
          </w:sdtPr>
          <w:sdtContent>
            <w:tc>
              <w:tcPr>
                <w:tcW w:w="715" w:type="dxa"/>
              </w:tcPr>
              <w:p w14:paraId="30BB9DC8" w14:textId="196A507C" w:rsidR="000B36A7" w:rsidRPr="00053BDB" w:rsidRDefault="000B36A7" w:rsidP="000B36A7">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sdt>
          <w:sdtPr>
            <w:id w:val="962920223"/>
            <w14:checkbox>
              <w14:checked w14:val="0"/>
              <w14:checkedState w14:val="00FE" w14:font="Wingdings"/>
              <w14:uncheckedState w14:val="2610" w14:font="MS Gothic"/>
            </w14:checkbox>
          </w:sdtPr>
          <w:sdtContent>
            <w:tc>
              <w:tcPr>
                <w:tcW w:w="715" w:type="dxa"/>
              </w:tcPr>
              <w:p w14:paraId="28A0C671" w14:textId="583607F1" w:rsidR="000B36A7" w:rsidRPr="00053BDB" w:rsidRDefault="000B36A7" w:rsidP="000B36A7">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sdt>
          <w:sdtPr>
            <w:id w:val="741141393"/>
            <w14:checkbox>
              <w14:checked w14:val="0"/>
              <w14:checkedState w14:val="00FE" w14:font="Wingdings"/>
              <w14:uncheckedState w14:val="2610" w14:font="MS Gothic"/>
            </w14:checkbox>
          </w:sdtPr>
          <w:sdtContent>
            <w:tc>
              <w:tcPr>
                <w:tcW w:w="724" w:type="dxa"/>
              </w:tcPr>
              <w:p w14:paraId="3AE9AD26" w14:textId="46FD75F1" w:rsidR="000B36A7" w:rsidRPr="00053BDB" w:rsidRDefault="000B36A7" w:rsidP="000B36A7">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0B36A7" w:rsidRPr="00053BDB" w14:paraId="05299070" w14:textId="77777777" w:rsidTr="00433BAE">
        <w:trPr>
          <w:cantSplit/>
        </w:trPr>
        <w:tc>
          <w:tcPr>
            <w:tcW w:w="7088" w:type="dxa"/>
          </w:tcPr>
          <w:p w14:paraId="0BB5B41B" w14:textId="77777777" w:rsidR="000B36A7" w:rsidRPr="00053BDB" w:rsidRDefault="000B36A7" w:rsidP="00DE51D4">
            <w:pPr>
              <w:pStyle w:val="bullet"/>
              <w:numPr>
                <w:ilvl w:val="0"/>
                <w:numId w:val="33"/>
              </w:numPr>
              <w:ind w:left="714" w:hanging="357"/>
            </w:pPr>
            <w:r w:rsidRPr="00230E67">
              <w:t>Are you aware that a partner can access the concessions via the CGT small business entity test where the partner owns an asset independently of their interest in the partnership that is used in the business of the partnership?</w:t>
            </w:r>
          </w:p>
        </w:tc>
        <w:sdt>
          <w:sdtPr>
            <w:id w:val="2043941334"/>
            <w14:checkbox>
              <w14:checked w14:val="0"/>
              <w14:checkedState w14:val="00FE" w14:font="Wingdings"/>
              <w14:uncheckedState w14:val="2610" w14:font="MS Gothic"/>
            </w14:checkbox>
          </w:sdtPr>
          <w:sdtContent>
            <w:tc>
              <w:tcPr>
                <w:tcW w:w="715" w:type="dxa"/>
              </w:tcPr>
              <w:p w14:paraId="54CB33B1" w14:textId="43C52BEA" w:rsidR="000B36A7" w:rsidRPr="00053BDB" w:rsidRDefault="000B36A7" w:rsidP="000B36A7">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sdt>
          <w:sdtPr>
            <w:id w:val="1026297498"/>
            <w14:checkbox>
              <w14:checked w14:val="0"/>
              <w14:checkedState w14:val="00FE" w14:font="Wingdings"/>
              <w14:uncheckedState w14:val="2610" w14:font="MS Gothic"/>
            </w14:checkbox>
          </w:sdtPr>
          <w:sdtContent>
            <w:tc>
              <w:tcPr>
                <w:tcW w:w="715" w:type="dxa"/>
              </w:tcPr>
              <w:p w14:paraId="128AFCDF" w14:textId="32D93D6B" w:rsidR="000B36A7" w:rsidRPr="00053BDB" w:rsidRDefault="000B36A7" w:rsidP="000B36A7">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sdt>
          <w:sdtPr>
            <w:id w:val="-856969945"/>
            <w14:checkbox>
              <w14:checked w14:val="0"/>
              <w14:checkedState w14:val="00FE" w14:font="Wingdings"/>
              <w14:uncheckedState w14:val="2610" w14:font="MS Gothic"/>
            </w14:checkbox>
          </w:sdtPr>
          <w:sdtContent>
            <w:tc>
              <w:tcPr>
                <w:tcW w:w="724" w:type="dxa"/>
              </w:tcPr>
              <w:p w14:paraId="7913BC3E" w14:textId="127A5ACB" w:rsidR="000B36A7" w:rsidRPr="00053BDB" w:rsidRDefault="000B36A7" w:rsidP="000B36A7">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0B36A7" w:rsidRPr="00053BDB" w14:paraId="210EDA4D" w14:textId="77777777" w:rsidTr="00433BAE">
        <w:trPr>
          <w:cantSplit/>
        </w:trPr>
        <w:tc>
          <w:tcPr>
            <w:tcW w:w="7088" w:type="dxa"/>
          </w:tcPr>
          <w:p w14:paraId="2696BA2F" w14:textId="77777777" w:rsidR="000B36A7" w:rsidRPr="00230E67" w:rsidRDefault="000B36A7" w:rsidP="00DE51D4">
            <w:pPr>
              <w:pStyle w:val="bullet"/>
              <w:numPr>
                <w:ilvl w:val="0"/>
                <w:numId w:val="33"/>
              </w:numPr>
              <w:ind w:left="714" w:hanging="357"/>
            </w:pPr>
            <w:r w:rsidRPr="00230E67">
              <w:t>Are you aware that a</w:t>
            </w:r>
            <w:r>
              <w:t xml:space="preserve"> </w:t>
            </w:r>
            <w:r w:rsidRPr="00230E67">
              <w:t>taxpaye</w:t>
            </w:r>
            <w:r>
              <w:t>r</w:t>
            </w:r>
            <w:r w:rsidRPr="00230E67">
              <w:t xml:space="preserve"> can access the CGT small business entity test where the CGT asset is used in a business carried on by the taxpayer's spouse or child under 18 through an entity that the spouse or child controls?</w:t>
            </w:r>
          </w:p>
        </w:tc>
        <w:sdt>
          <w:sdtPr>
            <w:id w:val="-443608831"/>
            <w14:checkbox>
              <w14:checked w14:val="0"/>
              <w14:checkedState w14:val="00FE" w14:font="Wingdings"/>
              <w14:uncheckedState w14:val="2610" w14:font="MS Gothic"/>
            </w14:checkbox>
          </w:sdtPr>
          <w:sdtContent>
            <w:tc>
              <w:tcPr>
                <w:tcW w:w="715" w:type="dxa"/>
              </w:tcPr>
              <w:p w14:paraId="7F7157F7" w14:textId="52CEF11D" w:rsidR="000B36A7" w:rsidRPr="00053BDB" w:rsidRDefault="000B36A7" w:rsidP="000B36A7">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sdt>
          <w:sdtPr>
            <w:id w:val="380068916"/>
            <w14:checkbox>
              <w14:checked w14:val="0"/>
              <w14:checkedState w14:val="00FE" w14:font="Wingdings"/>
              <w14:uncheckedState w14:val="2610" w14:font="MS Gothic"/>
            </w14:checkbox>
          </w:sdtPr>
          <w:sdtContent>
            <w:tc>
              <w:tcPr>
                <w:tcW w:w="715" w:type="dxa"/>
              </w:tcPr>
              <w:p w14:paraId="3A489618" w14:textId="0761EDF3" w:rsidR="000B36A7" w:rsidRPr="00053BDB" w:rsidRDefault="00DE51D4" w:rsidP="000B36A7">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2035140849"/>
            <w14:checkbox>
              <w14:checked w14:val="0"/>
              <w14:checkedState w14:val="00FE" w14:font="Wingdings"/>
              <w14:uncheckedState w14:val="2610" w14:font="MS Gothic"/>
            </w14:checkbox>
          </w:sdtPr>
          <w:sdtContent>
            <w:tc>
              <w:tcPr>
                <w:tcW w:w="724" w:type="dxa"/>
              </w:tcPr>
              <w:p w14:paraId="0DB2D7D6" w14:textId="10771179" w:rsidR="000B36A7" w:rsidRPr="00053BDB" w:rsidRDefault="000B36A7" w:rsidP="000B36A7">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bl>
    <w:p w14:paraId="2019437C" w14:textId="77777777" w:rsidR="00215815" w:rsidRPr="00F70C0A" w:rsidRDefault="00053BDB" w:rsidP="000B36A7">
      <w:pPr>
        <w:spacing w:before="240" w:after="60"/>
        <w:rPr>
          <w:rFonts w:ascii="Arial" w:hAnsi="Arial" w:cs="Arial"/>
          <w:b/>
          <w:sz w:val="28"/>
          <w:szCs w:val="28"/>
        </w:rPr>
      </w:pPr>
      <w:r w:rsidRPr="00F70C0A">
        <w:rPr>
          <w:rFonts w:ascii="Arial" w:hAnsi="Arial" w:cs="Arial"/>
          <w:b/>
          <w:sz w:val="28"/>
          <w:szCs w:val="28"/>
        </w:rPr>
        <w:t>Net asset value test</w:t>
      </w:r>
    </w:p>
    <w:tbl>
      <w:tblP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088"/>
        <w:gridCol w:w="715"/>
        <w:gridCol w:w="715"/>
        <w:gridCol w:w="724"/>
      </w:tblGrid>
      <w:tr w:rsidR="00DE51D4" w:rsidRPr="008849F0" w14:paraId="5FAE3B9A" w14:textId="77777777" w:rsidTr="000850F9">
        <w:trPr>
          <w:cantSplit/>
          <w:trHeight w:val="418"/>
          <w:tblHeader/>
        </w:trPr>
        <w:tc>
          <w:tcPr>
            <w:tcW w:w="7088" w:type="dxa"/>
            <w:tcBorders>
              <w:bottom w:val="single" w:sz="4" w:space="0" w:color="auto"/>
            </w:tcBorders>
          </w:tcPr>
          <w:p w14:paraId="0DD97B9E" w14:textId="77777777" w:rsidR="00DE51D4" w:rsidRPr="00DE51D4" w:rsidRDefault="00DE51D4" w:rsidP="00DE51D4">
            <w:pPr>
              <w:pStyle w:val="bullet"/>
            </w:pPr>
          </w:p>
        </w:tc>
        <w:tc>
          <w:tcPr>
            <w:tcW w:w="715" w:type="dxa"/>
            <w:tcBorders>
              <w:bottom w:val="single" w:sz="4" w:space="0" w:color="auto"/>
            </w:tcBorders>
          </w:tcPr>
          <w:p w14:paraId="6B681604" w14:textId="466D4ABE" w:rsidR="00DE51D4" w:rsidRPr="008849F0" w:rsidRDefault="00DE51D4" w:rsidP="00DE51D4">
            <w:pPr>
              <w:spacing w:before="100" w:after="100" w:line="240" w:lineRule="auto"/>
              <w:jc w:val="center"/>
              <w:rPr>
                <w:rFonts w:ascii="Arial" w:eastAsia="Times New Roman" w:hAnsi="Arial" w:cs="Times New Roman"/>
                <w:sz w:val="20"/>
                <w:szCs w:val="20"/>
              </w:rPr>
            </w:pPr>
            <w:r w:rsidRPr="000D3379">
              <w:rPr>
                <w:rFonts w:ascii="Arial" w:eastAsia="Times New Roman" w:hAnsi="Arial" w:cs="Times New Roman"/>
                <w:b/>
                <w:bCs/>
                <w:sz w:val="20"/>
                <w:szCs w:val="20"/>
              </w:rPr>
              <w:t>Y</w:t>
            </w:r>
          </w:p>
        </w:tc>
        <w:tc>
          <w:tcPr>
            <w:tcW w:w="715" w:type="dxa"/>
            <w:tcBorders>
              <w:bottom w:val="single" w:sz="4" w:space="0" w:color="auto"/>
            </w:tcBorders>
          </w:tcPr>
          <w:p w14:paraId="13218B72" w14:textId="69D92FEA" w:rsidR="00DE51D4" w:rsidRPr="008849F0" w:rsidRDefault="00DE51D4" w:rsidP="00DE51D4">
            <w:pPr>
              <w:spacing w:before="100" w:after="100" w:line="240" w:lineRule="auto"/>
              <w:jc w:val="center"/>
              <w:rPr>
                <w:rFonts w:ascii="Arial" w:eastAsia="Times New Roman" w:hAnsi="Arial" w:cs="Times New Roman"/>
                <w:sz w:val="20"/>
                <w:szCs w:val="20"/>
              </w:rPr>
            </w:pPr>
            <w:r w:rsidRPr="000D3379">
              <w:rPr>
                <w:rFonts w:ascii="Arial" w:eastAsia="Times New Roman" w:hAnsi="Arial" w:cs="Times New Roman"/>
                <w:b/>
                <w:bCs/>
                <w:sz w:val="20"/>
                <w:szCs w:val="20"/>
              </w:rPr>
              <w:t>N</w:t>
            </w:r>
          </w:p>
        </w:tc>
        <w:tc>
          <w:tcPr>
            <w:tcW w:w="724" w:type="dxa"/>
            <w:tcBorders>
              <w:bottom w:val="single" w:sz="4" w:space="0" w:color="auto"/>
            </w:tcBorders>
          </w:tcPr>
          <w:p w14:paraId="08EF4EC9" w14:textId="4C101C7E" w:rsidR="00DE51D4" w:rsidRPr="008849F0" w:rsidRDefault="00DE51D4" w:rsidP="00DE51D4">
            <w:pPr>
              <w:spacing w:before="100" w:after="100" w:line="240" w:lineRule="auto"/>
              <w:jc w:val="center"/>
              <w:rPr>
                <w:rFonts w:ascii="Arial" w:eastAsia="Times New Roman" w:hAnsi="Arial" w:cs="Times New Roman"/>
                <w:sz w:val="20"/>
                <w:szCs w:val="20"/>
              </w:rPr>
            </w:pPr>
            <w:r w:rsidRPr="000D3379">
              <w:rPr>
                <w:rFonts w:ascii="Arial" w:eastAsia="Times New Roman" w:hAnsi="Arial" w:cs="Times New Roman"/>
                <w:b/>
                <w:bCs/>
                <w:sz w:val="20"/>
                <w:szCs w:val="20"/>
              </w:rPr>
              <w:t>N/A</w:t>
            </w:r>
          </w:p>
        </w:tc>
      </w:tr>
      <w:tr w:rsidR="00DE51D4" w:rsidRPr="008849F0" w14:paraId="6AA88781" w14:textId="77777777" w:rsidTr="00DA3C5B">
        <w:trPr>
          <w:trHeight w:val="1542"/>
        </w:trPr>
        <w:tc>
          <w:tcPr>
            <w:tcW w:w="7088" w:type="dxa"/>
            <w:tcBorders>
              <w:bottom w:val="single" w:sz="4" w:space="0" w:color="auto"/>
            </w:tcBorders>
          </w:tcPr>
          <w:p w14:paraId="043E9CAE" w14:textId="5B88ECA3" w:rsidR="00DE51D4" w:rsidRPr="00DE51D4" w:rsidRDefault="00DE51D4" w:rsidP="000850F9">
            <w:pPr>
              <w:pStyle w:val="bullet"/>
              <w:numPr>
                <w:ilvl w:val="0"/>
                <w:numId w:val="33"/>
              </w:numPr>
              <w:ind w:left="714" w:hanging="357"/>
            </w:pPr>
            <w:bookmarkStart w:id="8" w:name="_Hlk517426262"/>
            <w:r w:rsidRPr="00DE51D4">
              <w:t>Have you determined whether the sum of the net value of the CGT assets owned by the taxpayer, connected entities and affiliates did not exceed $6 million?</w:t>
            </w:r>
          </w:p>
          <w:p w14:paraId="1DD686CD" w14:textId="77777777" w:rsidR="00DE51D4" w:rsidRPr="000850F9" w:rsidRDefault="00DE51D4" w:rsidP="00DE51D4">
            <w:pPr>
              <w:spacing w:before="100" w:after="100" w:line="240" w:lineRule="auto"/>
              <w:ind w:left="357"/>
              <w:rPr>
                <w:rFonts w:ascii="Arial" w:eastAsia="Times New Roman" w:hAnsi="Arial" w:cs="Times New Roman"/>
                <w:sz w:val="20"/>
                <w:szCs w:val="20"/>
              </w:rPr>
            </w:pPr>
            <w:r w:rsidRPr="000850F9">
              <w:rPr>
                <w:rFonts w:ascii="Arial" w:eastAsia="Times New Roman" w:hAnsi="Arial" w:cs="Times New Roman"/>
                <w:sz w:val="20"/>
                <w:szCs w:val="20"/>
              </w:rPr>
              <w:t xml:space="preserve">This test is </w:t>
            </w:r>
            <w:r w:rsidRPr="00DE51D4">
              <w:rPr>
                <w:rFonts w:ascii="Arial" w:eastAsia="Times New Roman" w:hAnsi="Arial" w:cs="Times New Roman"/>
                <w:sz w:val="20"/>
                <w:szCs w:val="20"/>
              </w:rPr>
              <w:t>applied</w:t>
            </w:r>
            <w:r w:rsidRPr="000850F9">
              <w:rPr>
                <w:rFonts w:ascii="Arial" w:eastAsia="Times New Roman" w:hAnsi="Arial" w:cs="Times New Roman"/>
                <w:sz w:val="20"/>
                <w:szCs w:val="20"/>
              </w:rPr>
              <w:t xml:space="preserve"> just before the CGT event.</w:t>
            </w:r>
          </w:p>
          <w:p w14:paraId="5B5E013F" w14:textId="101EB451" w:rsidR="00DE51D4" w:rsidRPr="000850F9" w:rsidRDefault="00DE51D4" w:rsidP="00DE51D4">
            <w:pPr>
              <w:spacing w:before="100" w:after="100" w:line="240" w:lineRule="auto"/>
              <w:ind w:left="357"/>
              <w:rPr>
                <w:rFonts w:ascii="Arial" w:eastAsia="Times New Roman" w:hAnsi="Arial" w:cs="Times New Roman"/>
                <w:sz w:val="20"/>
                <w:szCs w:val="20"/>
              </w:rPr>
            </w:pPr>
            <w:r w:rsidRPr="000850F9">
              <w:rPr>
                <w:rFonts w:ascii="Arial" w:eastAsia="Times New Roman" w:hAnsi="Arial" w:cs="Times New Roman"/>
                <w:sz w:val="20"/>
                <w:szCs w:val="20"/>
              </w:rPr>
              <w:t xml:space="preserve">Some assets – including shares, trust interests in a connected entity and personal use and enjoyment assets </w:t>
            </w:r>
            <w:r w:rsidR="000850F9" w:rsidRPr="000850F9">
              <w:rPr>
                <w:rFonts w:ascii="Arial" w:eastAsia="Times New Roman" w:hAnsi="Arial" w:cs="Times New Roman"/>
                <w:sz w:val="20"/>
                <w:szCs w:val="20"/>
              </w:rPr>
              <w:t>–</w:t>
            </w:r>
            <w:r w:rsidRPr="000850F9">
              <w:rPr>
                <w:rFonts w:ascii="Arial" w:eastAsia="Times New Roman" w:hAnsi="Arial" w:cs="Times New Roman"/>
                <w:sz w:val="20"/>
                <w:szCs w:val="20"/>
              </w:rPr>
              <w:t xml:space="preserve"> are excluded for this test.</w:t>
            </w:r>
          </w:p>
          <w:p w14:paraId="4215404C" w14:textId="77777777" w:rsidR="00DE51D4" w:rsidRDefault="00DE51D4" w:rsidP="00DE51D4">
            <w:pPr>
              <w:spacing w:before="100" w:after="100" w:line="240" w:lineRule="auto"/>
              <w:ind w:left="357"/>
              <w:rPr>
                <w:rFonts w:ascii="Arial" w:eastAsia="Times New Roman" w:hAnsi="Arial" w:cs="Times New Roman"/>
                <w:sz w:val="20"/>
                <w:szCs w:val="20"/>
              </w:rPr>
            </w:pPr>
            <w:r w:rsidRPr="001B3B8C">
              <w:rPr>
                <w:rFonts w:ascii="Arial" w:eastAsia="Times New Roman" w:hAnsi="Arial" w:cs="Times New Roman"/>
                <w:sz w:val="20"/>
                <w:szCs w:val="20"/>
              </w:rPr>
              <w:t xml:space="preserve">For partners, the maximum net asset value test is applied at the partner level, ie on </w:t>
            </w:r>
            <w:r w:rsidRPr="000850F9">
              <w:rPr>
                <w:rFonts w:ascii="Arial" w:eastAsia="Times New Roman" w:hAnsi="Arial" w:cs="Times New Roman"/>
                <w:sz w:val="20"/>
                <w:szCs w:val="20"/>
              </w:rPr>
              <w:t>the</w:t>
            </w:r>
            <w:r w:rsidRPr="001B3B8C">
              <w:rPr>
                <w:rFonts w:ascii="Arial" w:eastAsia="Times New Roman" w:hAnsi="Arial" w:cs="Times New Roman"/>
                <w:sz w:val="20"/>
                <w:szCs w:val="20"/>
              </w:rPr>
              <w:t xml:space="preserve"> basis of the individual partner being the taxpayer.</w:t>
            </w:r>
          </w:p>
          <w:p w14:paraId="223A8ED0" w14:textId="77777777" w:rsidR="000850F9" w:rsidRPr="0084026B" w:rsidRDefault="000850F9" w:rsidP="00DA3C5B">
            <w:pPr>
              <w:spacing w:before="200" w:after="100" w:line="240" w:lineRule="auto"/>
              <w:ind w:left="357"/>
              <w:rPr>
                <w:rFonts w:ascii="Arial" w:eastAsia="Times New Roman" w:hAnsi="Arial" w:cs="Times New Roman"/>
                <w:sz w:val="20"/>
                <w:szCs w:val="20"/>
              </w:rPr>
            </w:pPr>
            <w:r>
              <w:rPr>
                <w:rFonts w:ascii="Arial" w:eastAsia="Times New Roman" w:hAnsi="Arial" w:cs="Times New Roman"/>
                <w:sz w:val="20"/>
                <w:szCs w:val="20"/>
              </w:rPr>
              <w:lastRenderedPageBreak/>
              <w:t xml:space="preserve">To determine the net value of the assets, take their </w:t>
            </w:r>
            <w:r w:rsidRPr="0084026B">
              <w:rPr>
                <w:rFonts w:ascii="Arial" w:eastAsia="Times New Roman" w:hAnsi="Arial" w:cs="Times New Roman"/>
                <w:sz w:val="20"/>
                <w:szCs w:val="20"/>
              </w:rPr>
              <w:t xml:space="preserve">market value </w:t>
            </w:r>
            <w:r>
              <w:rPr>
                <w:rFonts w:ascii="Arial" w:eastAsia="Times New Roman" w:hAnsi="Arial" w:cs="Times New Roman"/>
                <w:sz w:val="20"/>
                <w:szCs w:val="20"/>
              </w:rPr>
              <w:t xml:space="preserve">and </w:t>
            </w:r>
            <w:r w:rsidRPr="0084026B">
              <w:rPr>
                <w:rFonts w:ascii="Arial" w:eastAsia="Times New Roman" w:hAnsi="Arial" w:cs="Times New Roman"/>
                <w:sz w:val="20"/>
                <w:szCs w:val="20"/>
              </w:rPr>
              <w:t>subtract:</w:t>
            </w:r>
          </w:p>
          <w:p w14:paraId="4AE751E5" w14:textId="77777777" w:rsidR="000850F9" w:rsidRPr="000850F9" w:rsidRDefault="000850F9" w:rsidP="000850F9">
            <w:pPr>
              <w:pStyle w:val="bullet"/>
              <w:numPr>
                <w:ilvl w:val="0"/>
                <w:numId w:val="34"/>
              </w:numPr>
              <w:ind w:left="1077" w:hanging="357"/>
            </w:pPr>
            <w:r w:rsidRPr="000850F9">
              <w:t>liabilities that relate to the assets: see TD 2007/14; and</w:t>
            </w:r>
          </w:p>
          <w:p w14:paraId="710D6E43" w14:textId="273DA73E" w:rsidR="000850F9" w:rsidRPr="008849F0" w:rsidRDefault="000850F9" w:rsidP="000850F9">
            <w:pPr>
              <w:pStyle w:val="bullet"/>
              <w:numPr>
                <w:ilvl w:val="0"/>
                <w:numId w:val="34"/>
              </w:numPr>
              <w:ind w:left="1077" w:hanging="357"/>
            </w:pPr>
            <w:r w:rsidRPr="000850F9">
              <w:t>provisions made by relevant entities for annual leave, long service leave, unearned income and tax liabilities.</w:t>
            </w:r>
          </w:p>
        </w:tc>
        <w:sdt>
          <w:sdtPr>
            <w:id w:val="209465641"/>
            <w14:checkbox>
              <w14:checked w14:val="0"/>
              <w14:checkedState w14:val="00FE" w14:font="Wingdings"/>
              <w14:uncheckedState w14:val="2610" w14:font="MS Gothic"/>
            </w14:checkbox>
          </w:sdtPr>
          <w:sdtContent>
            <w:tc>
              <w:tcPr>
                <w:tcW w:w="715" w:type="dxa"/>
                <w:tcBorders>
                  <w:bottom w:val="single" w:sz="4" w:space="0" w:color="auto"/>
                </w:tcBorders>
              </w:tcPr>
              <w:p w14:paraId="2B4C033E" w14:textId="53071CC6" w:rsidR="00DE51D4" w:rsidRPr="008849F0" w:rsidRDefault="000850F9" w:rsidP="00DE51D4">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327857954"/>
            <w14:checkbox>
              <w14:checked w14:val="0"/>
              <w14:checkedState w14:val="00FE" w14:font="Wingdings"/>
              <w14:uncheckedState w14:val="2610" w14:font="MS Gothic"/>
            </w14:checkbox>
          </w:sdtPr>
          <w:sdtContent>
            <w:tc>
              <w:tcPr>
                <w:tcW w:w="715" w:type="dxa"/>
                <w:tcBorders>
                  <w:bottom w:val="single" w:sz="4" w:space="0" w:color="auto"/>
                </w:tcBorders>
              </w:tcPr>
              <w:p w14:paraId="1E252197" w14:textId="03738185" w:rsidR="00DE51D4" w:rsidRPr="008849F0" w:rsidRDefault="00DE51D4" w:rsidP="00DE51D4">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211614902"/>
            <w14:checkbox>
              <w14:checked w14:val="0"/>
              <w14:checkedState w14:val="00FE" w14:font="Wingdings"/>
              <w14:uncheckedState w14:val="2610" w14:font="MS Gothic"/>
            </w14:checkbox>
          </w:sdtPr>
          <w:sdtContent>
            <w:tc>
              <w:tcPr>
                <w:tcW w:w="724" w:type="dxa"/>
                <w:tcBorders>
                  <w:bottom w:val="single" w:sz="4" w:space="0" w:color="auto"/>
                </w:tcBorders>
              </w:tcPr>
              <w:p w14:paraId="11865CF3" w14:textId="013C6D6A" w:rsidR="00DE51D4" w:rsidRPr="008849F0" w:rsidRDefault="00DE51D4" w:rsidP="00DE51D4">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bl>
    <w:bookmarkEnd w:id="8"/>
    <w:p w14:paraId="576230B5" w14:textId="38C90897" w:rsidR="00053BDB" w:rsidRPr="00F70C0A" w:rsidRDefault="00053BDB" w:rsidP="000B36A7">
      <w:pPr>
        <w:spacing w:before="240" w:after="60"/>
        <w:rPr>
          <w:rFonts w:ascii="Arial" w:hAnsi="Arial" w:cs="Arial"/>
          <w:b/>
          <w:sz w:val="28"/>
          <w:szCs w:val="28"/>
        </w:rPr>
      </w:pPr>
      <w:r w:rsidRPr="00F70C0A">
        <w:rPr>
          <w:rFonts w:ascii="Arial" w:hAnsi="Arial" w:cs="Arial"/>
          <w:b/>
          <w:sz w:val="28"/>
          <w:szCs w:val="28"/>
        </w:rPr>
        <w:t>Active asset test</w:t>
      </w:r>
    </w:p>
    <w:tbl>
      <w:tblP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088"/>
        <w:gridCol w:w="715"/>
        <w:gridCol w:w="715"/>
        <w:gridCol w:w="724"/>
      </w:tblGrid>
      <w:tr w:rsidR="000850F9" w:rsidRPr="00053BDB" w14:paraId="2D29BCA9" w14:textId="77777777" w:rsidTr="000850F9">
        <w:trPr>
          <w:cantSplit/>
          <w:trHeight w:val="423"/>
        </w:trPr>
        <w:tc>
          <w:tcPr>
            <w:tcW w:w="7088" w:type="dxa"/>
          </w:tcPr>
          <w:p w14:paraId="27EB2A7C" w14:textId="77777777" w:rsidR="000850F9" w:rsidRPr="0098323B" w:rsidRDefault="000850F9" w:rsidP="000850F9">
            <w:pPr>
              <w:spacing w:before="100" w:after="100" w:line="240" w:lineRule="auto"/>
              <w:rPr>
                <w:rFonts w:ascii="Arial" w:eastAsia="Times New Roman" w:hAnsi="Arial" w:cs="Times New Roman"/>
                <w:sz w:val="20"/>
                <w:szCs w:val="20"/>
              </w:rPr>
            </w:pPr>
          </w:p>
        </w:tc>
        <w:tc>
          <w:tcPr>
            <w:tcW w:w="715" w:type="dxa"/>
          </w:tcPr>
          <w:p w14:paraId="03C9A6C6" w14:textId="26B133DA" w:rsidR="000850F9" w:rsidRPr="00053BDB" w:rsidRDefault="000850F9" w:rsidP="000850F9">
            <w:pPr>
              <w:spacing w:before="100" w:after="100" w:line="240" w:lineRule="auto"/>
              <w:jc w:val="center"/>
              <w:rPr>
                <w:rFonts w:ascii="Arial" w:eastAsia="Times New Roman" w:hAnsi="Arial" w:cs="Times New Roman"/>
                <w:sz w:val="20"/>
                <w:szCs w:val="20"/>
              </w:rPr>
            </w:pPr>
            <w:r w:rsidRPr="000D3379">
              <w:rPr>
                <w:rFonts w:ascii="Arial" w:eastAsia="Times New Roman" w:hAnsi="Arial" w:cs="Times New Roman"/>
                <w:b/>
                <w:bCs/>
                <w:sz w:val="20"/>
                <w:szCs w:val="20"/>
              </w:rPr>
              <w:t>Y</w:t>
            </w:r>
          </w:p>
        </w:tc>
        <w:tc>
          <w:tcPr>
            <w:tcW w:w="715" w:type="dxa"/>
          </w:tcPr>
          <w:p w14:paraId="6A0FB798" w14:textId="771EEA3D" w:rsidR="000850F9" w:rsidRPr="00053BDB" w:rsidRDefault="000850F9" w:rsidP="000850F9">
            <w:pPr>
              <w:spacing w:before="100" w:after="100" w:line="240" w:lineRule="auto"/>
              <w:jc w:val="center"/>
              <w:rPr>
                <w:rFonts w:ascii="Arial" w:eastAsia="Times New Roman" w:hAnsi="Arial" w:cs="Times New Roman"/>
                <w:sz w:val="20"/>
                <w:szCs w:val="20"/>
              </w:rPr>
            </w:pPr>
            <w:r w:rsidRPr="000D3379">
              <w:rPr>
                <w:rFonts w:ascii="Arial" w:eastAsia="Times New Roman" w:hAnsi="Arial" w:cs="Times New Roman"/>
                <w:b/>
                <w:bCs/>
                <w:sz w:val="20"/>
                <w:szCs w:val="20"/>
              </w:rPr>
              <w:t>N</w:t>
            </w:r>
          </w:p>
        </w:tc>
        <w:tc>
          <w:tcPr>
            <w:tcW w:w="724" w:type="dxa"/>
          </w:tcPr>
          <w:p w14:paraId="78032EDD" w14:textId="780D2144" w:rsidR="000850F9" w:rsidRPr="00053BDB" w:rsidRDefault="000850F9" w:rsidP="000850F9">
            <w:pPr>
              <w:spacing w:before="100" w:after="100" w:line="240" w:lineRule="auto"/>
              <w:jc w:val="center"/>
              <w:rPr>
                <w:rFonts w:ascii="Arial" w:eastAsia="Times New Roman" w:hAnsi="Arial" w:cs="Times New Roman"/>
                <w:sz w:val="20"/>
                <w:szCs w:val="20"/>
              </w:rPr>
            </w:pPr>
            <w:r w:rsidRPr="000D3379">
              <w:rPr>
                <w:rFonts w:ascii="Arial" w:eastAsia="Times New Roman" w:hAnsi="Arial" w:cs="Times New Roman"/>
                <w:b/>
                <w:bCs/>
                <w:sz w:val="20"/>
                <w:szCs w:val="20"/>
              </w:rPr>
              <w:t>N/A</w:t>
            </w:r>
          </w:p>
        </w:tc>
      </w:tr>
      <w:tr w:rsidR="00053BDB" w:rsidRPr="00053BDB" w14:paraId="22498CFB" w14:textId="77777777" w:rsidTr="000850F9">
        <w:trPr>
          <w:cantSplit/>
          <w:trHeight w:val="544"/>
        </w:trPr>
        <w:tc>
          <w:tcPr>
            <w:tcW w:w="7088" w:type="dxa"/>
          </w:tcPr>
          <w:p w14:paraId="429D1A9D" w14:textId="15BFB477" w:rsidR="00053BDB" w:rsidRPr="00053BDB" w:rsidRDefault="00FD45CC" w:rsidP="000850F9">
            <w:pPr>
              <w:pStyle w:val="bullet"/>
              <w:numPr>
                <w:ilvl w:val="0"/>
                <w:numId w:val="33"/>
              </w:numPr>
              <w:ind w:left="714" w:hanging="357"/>
            </w:pPr>
            <w:bookmarkStart w:id="9" w:name="_Hlk517428643"/>
            <w:r w:rsidRPr="0098323B">
              <w:t>Is the CGT asset owned by the taxpayer</w:t>
            </w:r>
            <w:r w:rsidR="00CC1773" w:rsidRPr="0098323B">
              <w:t>:</w:t>
            </w:r>
          </w:p>
        </w:tc>
        <w:tc>
          <w:tcPr>
            <w:tcW w:w="715" w:type="dxa"/>
          </w:tcPr>
          <w:p w14:paraId="2012C829" w14:textId="36A9AAF7" w:rsidR="00053BDB" w:rsidRPr="00053BDB" w:rsidRDefault="00053BDB" w:rsidP="00433BAE">
            <w:pPr>
              <w:spacing w:before="100" w:after="100" w:line="240" w:lineRule="auto"/>
              <w:jc w:val="center"/>
              <w:rPr>
                <w:rFonts w:ascii="Arial" w:eastAsia="Times New Roman" w:hAnsi="Arial" w:cs="Times New Roman"/>
                <w:sz w:val="20"/>
                <w:szCs w:val="20"/>
              </w:rPr>
            </w:pPr>
          </w:p>
        </w:tc>
        <w:tc>
          <w:tcPr>
            <w:tcW w:w="715" w:type="dxa"/>
          </w:tcPr>
          <w:p w14:paraId="0B959F8B" w14:textId="68A90174" w:rsidR="00053BDB" w:rsidRPr="00053BDB" w:rsidRDefault="00053BDB" w:rsidP="00433BAE">
            <w:pPr>
              <w:spacing w:before="100" w:after="100" w:line="240" w:lineRule="auto"/>
              <w:jc w:val="center"/>
              <w:rPr>
                <w:rFonts w:ascii="Arial" w:eastAsia="Times New Roman" w:hAnsi="Arial" w:cs="Times New Roman"/>
                <w:sz w:val="20"/>
                <w:szCs w:val="20"/>
              </w:rPr>
            </w:pPr>
          </w:p>
        </w:tc>
        <w:tc>
          <w:tcPr>
            <w:tcW w:w="724" w:type="dxa"/>
          </w:tcPr>
          <w:p w14:paraId="06165863" w14:textId="767B062E" w:rsidR="00053BDB" w:rsidRPr="00053BDB" w:rsidRDefault="00053BDB" w:rsidP="00433BAE">
            <w:pPr>
              <w:spacing w:before="100" w:after="100" w:line="240" w:lineRule="auto"/>
              <w:jc w:val="center"/>
              <w:rPr>
                <w:rFonts w:ascii="Arial" w:eastAsia="Times New Roman" w:hAnsi="Arial" w:cs="Times New Roman"/>
                <w:sz w:val="20"/>
                <w:szCs w:val="20"/>
              </w:rPr>
            </w:pPr>
          </w:p>
        </w:tc>
      </w:tr>
      <w:tr w:rsidR="000850F9" w:rsidRPr="00053BDB" w14:paraId="4B1513CE" w14:textId="77777777" w:rsidTr="00292948">
        <w:trPr>
          <w:cantSplit/>
        </w:trPr>
        <w:tc>
          <w:tcPr>
            <w:tcW w:w="7088" w:type="dxa"/>
            <w:tcBorders>
              <w:top w:val="single" w:sz="4" w:space="0" w:color="auto"/>
            </w:tcBorders>
          </w:tcPr>
          <w:p w14:paraId="22304403" w14:textId="53B788BB" w:rsidR="000850F9" w:rsidRDefault="000850F9" w:rsidP="000850F9">
            <w:pPr>
              <w:pStyle w:val="bullet"/>
              <w:numPr>
                <w:ilvl w:val="0"/>
                <w:numId w:val="34"/>
              </w:numPr>
              <w:ind w:left="1077" w:hanging="357"/>
            </w:pPr>
            <w:r w:rsidRPr="00221B70">
              <w:t>used, or held ready for use, in a business conducted by the taxpayer</w:t>
            </w:r>
            <w:r>
              <w:t>?</w:t>
            </w:r>
          </w:p>
        </w:tc>
        <w:sdt>
          <w:sdtPr>
            <w:id w:val="-269323517"/>
            <w14:checkbox>
              <w14:checked w14:val="0"/>
              <w14:checkedState w14:val="00FE" w14:font="Wingdings"/>
              <w14:uncheckedState w14:val="2610" w14:font="MS Gothic"/>
            </w14:checkbox>
          </w:sdtPr>
          <w:sdtContent>
            <w:tc>
              <w:tcPr>
                <w:tcW w:w="715" w:type="dxa"/>
              </w:tcPr>
              <w:p w14:paraId="30ADE4AF" w14:textId="11AEAB1E" w:rsidR="000850F9" w:rsidRPr="00053BDB" w:rsidRDefault="000850F9" w:rsidP="000850F9">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564710331"/>
            <w14:checkbox>
              <w14:checked w14:val="0"/>
              <w14:checkedState w14:val="00FE" w14:font="Wingdings"/>
              <w14:uncheckedState w14:val="2610" w14:font="MS Gothic"/>
            </w14:checkbox>
          </w:sdtPr>
          <w:sdtContent>
            <w:tc>
              <w:tcPr>
                <w:tcW w:w="715" w:type="dxa"/>
              </w:tcPr>
              <w:p w14:paraId="1A2ACCE4" w14:textId="74E74ED3" w:rsidR="000850F9" w:rsidRPr="00053BDB" w:rsidRDefault="000850F9" w:rsidP="000850F9">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581797367"/>
            <w14:checkbox>
              <w14:checked w14:val="0"/>
              <w14:checkedState w14:val="00FE" w14:font="Wingdings"/>
              <w14:uncheckedState w14:val="2610" w14:font="MS Gothic"/>
            </w14:checkbox>
          </w:sdtPr>
          <w:sdtContent>
            <w:tc>
              <w:tcPr>
                <w:tcW w:w="724" w:type="dxa"/>
              </w:tcPr>
              <w:p w14:paraId="77030CF5" w14:textId="68C7E5F1" w:rsidR="000850F9" w:rsidRPr="00053BDB" w:rsidRDefault="000850F9" w:rsidP="000850F9">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0850F9" w:rsidRPr="00053BDB" w14:paraId="2A450FFD" w14:textId="77777777" w:rsidTr="00292948">
        <w:trPr>
          <w:cantSplit/>
        </w:trPr>
        <w:tc>
          <w:tcPr>
            <w:tcW w:w="7088" w:type="dxa"/>
            <w:tcBorders>
              <w:top w:val="single" w:sz="4" w:space="0" w:color="auto"/>
            </w:tcBorders>
          </w:tcPr>
          <w:p w14:paraId="02A5A8F8" w14:textId="351E11CF" w:rsidR="000850F9" w:rsidRDefault="000850F9" w:rsidP="000850F9">
            <w:pPr>
              <w:pStyle w:val="bullet"/>
              <w:numPr>
                <w:ilvl w:val="0"/>
                <w:numId w:val="34"/>
              </w:numPr>
              <w:ind w:left="1077" w:hanging="357"/>
            </w:pPr>
            <w:r w:rsidRPr="00221B70">
              <w:t>used, or held ready for use, in a business conducted by a connected entity or an affiliate</w:t>
            </w:r>
            <w:r>
              <w:t>?</w:t>
            </w:r>
          </w:p>
        </w:tc>
        <w:sdt>
          <w:sdtPr>
            <w:id w:val="-1348865917"/>
            <w14:checkbox>
              <w14:checked w14:val="0"/>
              <w14:checkedState w14:val="00FE" w14:font="Wingdings"/>
              <w14:uncheckedState w14:val="2610" w14:font="MS Gothic"/>
            </w14:checkbox>
          </w:sdtPr>
          <w:sdtContent>
            <w:tc>
              <w:tcPr>
                <w:tcW w:w="715" w:type="dxa"/>
              </w:tcPr>
              <w:p w14:paraId="284FF17C" w14:textId="1D8EC388" w:rsidR="000850F9" w:rsidRPr="00053BDB" w:rsidRDefault="000850F9" w:rsidP="000850F9">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299887953"/>
            <w14:checkbox>
              <w14:checked w14:val="0"/>
              <w14:checkedState w14:val="00FE" w14:font="Wingdings"/>
              <w14:uncheckedState w14:val="2610" w14:font="MS Gothic"/>
            </w14:checkbox>
          </w:sdtPr>
          <w:sdtContent>
            <w:tc>
              <w:tcPr>
                <w:tcW w:w="715" w:type="dxa"/>
              </w:tcPr>
              <w:p w14:paraId="1DEFEF27" w14:textId="5937ECC9" w:rsidR="000850F9" w:rsidRPr="00053BDB" w:rsidRDefault="000850F9" w:rsidP="000850F9">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559852056"/>
            <w14:checkbox>
              <w14:checked w14:val="0"/>
              <w14:checkedState w14:val="00FE" w14:font="Wingdings"/>
              <w14:uncheckedState w14:val="2610" w14:font="MS Gothic"/>
            </w14:checkbox>
          </w:sdtPr>
          <w:sdtContent>
            <w:tc>
              <w:tcPr>
                <w:tcW w:w="724" w:type="dxa"/>
              </w:tcPr>
              <w:p w14:paraId="18B67221" w14:textId="549CA5CD" w:rsidR="000850F9" w:rsidRPr="00053BDB" w:rsidRDefault="000850F9" w:rsidP="000850F9">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0850F9" w:rsidRPr="00053BDB" w14:paraId="26086781" w14:textId="77777777" w:rsidTr="00292948">
        <w:trPr>
          <w:cantSplit/>
        </w:trPr>
        <w:tc>
          <w:tcPr>
            <w:tcW w:w="7088" w:type="dxa"/>
            <w:tcBorders>
              <w:top w:val="single" w:sz="4" w:space="0" w:color="auto"/>
            </w:tcBorders>
          </w:tcPr>
          <w:p w14:paraId="3087E7AA" w14:textId="7837275A" w:rsidR="000850F9" w:rsidRDefault="000850F9" w:rsidP="000850F9">
            <w:pPr>
              <w:pStyle w:val="bullet"/>
              <w:numPr>
                <w:ilvl w:val="0"/>
                <w:numId w:val="34"/>
              </w:numPr>
              <w:ind w:left="1077" w:hanging="357"/>
            </w:pPr>
            <w:r w:rsidRPr="00FD45CC">
              <w:t>for an intangible asset (eg goodwill) –</w:t>
            </w:r>
            <w:r>
              <w:t xml:space="preserve"> </w:t>
            </w:r>
            <w:r w:rsidRPr="00FD45CC">
              <w:t>inherently connected with a business being conducted by any of the above</w:t>
            </w:r>
            <w:r>
              <w:t>?</w:t>
            </w:r>
          </w:p>
        </w:tc>
        <w:sdt>
          <w:sdtPr>
            <w:id w:val="824328180"/>
            <w14:checkbox>
              <w14:checked w14:val="0"/>
              <w14:checkedState w14:val="00FE" w14:font="Wingdings"/>
              <w14:uncheckedState w14:val="2610" w14:font="MS Gothic"/>
            </w14:checkbox>
          </w:sdtPr>
          <w:sdtContent>
            <w:tc>
              <w:tcPr>
                <w:tcW w:w="715" w:type="dxa"/>
              </w:tcPr>
              <w:p w14:paraId="68CF1F20" w14:textId="4A54995C" w:rsidR="000850F9" w:rsidRPr="00053BDB" w:rsidRDefault="00DA3C5B" w:rsidP="000850F9">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352792491"/>
            <w14:checkbox>
              <w14:checked w14:val="0"/>
              <w14:checkedState w14:val="00FE" w14:font="Wingdings"/>
              <w14:uncheckedState w14:val="2610" w14:font="MS Gothic"/>
            </w14:checkbox>
          </w:sdtPr>
          <w:sdtContent>
            <w:tc>
              <w:tcPr>
                <w:tcW w:w="715" w:type="dxa"/>
              </w:tcPr>
              <w:p w14:paraId="6CE9FB91" w14:textId="1E2614F4" w:rsidR="000850F9" w:rsidRPr="00053BDB" w:rsidRDefault="000850F9" w:rsidP="000850F9">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811677501"/>
            <w14:checkbox>
              <w14:checked w14:val="0"/>
              <w14:checkedState w14:val="00FE" w14:font="Wingdings"/>
              <w14:uncheckedState w14:val="2610" w14:font="MS Gothic"/>
            </w14:checkbox>
          </w:sdtPr>
          <w:sdtContent>
            <w:tc>
              <w:tcPr>
                <w:tcW w:w="724" w:type="dxa"/>
              </w:tcPr>
              <w:p w14:paraId="6764EDEC" w14:textId="6C8651B5" w:rsidR="000850F9" w:rsidRPr="00053BDB" w:rsidRDefault="000850F9" w:rsidP="000850F9">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DA3C5B" w:rsidRPr="00053BDB" w14:paraId="4F607A77" w14:textId="77777777" w:rsidTr="00292948">
        <w:trPr>
          <w:cantSplit/>
        </w:trPr>
        <w:tc>
          <w:tcPr>
            <w:tcW w:w="7088" w:type="dxa"/>
            <w:tcBorders>
              <w:top w:val="single" w:sz="4" w:space="0" w:color="auto"/>
            </w:tcBorders>
          </w:tcPr>
          <w:p w14:paraId="2B778181" w14:textId="7E6CA211" w:rsidR="00DA3C5B" w:rsidRDefault="00DA3C5B" w:rsidP="00DA3C5B">
            <w:pPr>
              <w:pStyle w:val="bullet"/>
              <w:numPr>
                <w:ilvl w:val="0"/>
                <w:numId w:val="34"/>
              </w:numPr>
              <w:ind w:left="1077" w:hanging="357"/>
            </w:pPr>
            <w:r>
              <w:t xml:space="preserve">for </w:t>
            </w:r>
            <w:r w:rsidRPr="00FD45CC">
              <w:t xml:space="preserve">shares or </w:t>
            </w:r>
            <w:r>
              <w:t xml:space="preserve">trust </w:t>
            </w:r>
            <w:r w:rsidRPr="00FD45CC">
              <w:t>interests in Australian resident entities</w:t>
            </w:r>
            <w:r>
              <w:t xml:space="preserve"> </w:t>
            </w:r>
            <w:r>
              <w:t>–</w:t>
            </w:r>
            <w:r>
              <w:t xml:space="preserve"> </w:t>
            </w:r>
            <w:r>
              <w:t xml:space="preserve">is </w:t>
            </w:r>
            <w:r w:rsidRPr="00FD45CC">
              <w:t>at least 80% of the market value of the assets of th</w:t>
            </w:r>
            <w:r>
              <w:t xml:space="preserve">e </w:t>
            </w:r>
            <w:r w:rsidRPr="00FD45CC">
              <w:t xml:space="preserve">entity </w:t>
            </w:r>
            <w:r>
              <w:t xml:space="preserve">made up of </w:t>
            </w:r>
            <w:r w:rsidRPr="00FD45CC">
              <w:t>active assets</w:t>
            </w:r>
            <w:r>
              <w:t>?</w:t>
            </w:r>
          </w:p>
        </w:tc>
        <w:sdt>
          <w:sdtPr>
            <w:id w:val="1894770619"/>
            <w14:checkbox>
              <w14:checked w14:val="0"/>
              <w14:checkedState w14:val="00FE" w14:font="Wingdings"/>
              <w14:uncheckedState w14:val="2610" w14:font="MS Gothic"/>
            </w14:checkbox>
          </w:sdtPr>
          <w:sdtContent>
            <w:tc>
              <w:tcPr>
                <w:tcW w:w="715" w:type="dxa"/>
              </w:tcPr>
              <w:p w14:paraId="22AFE9D6" w14:textId="6799704E" w:rsidR="00DA3C5B" w:rsidRPr="00053BDB" w:rsidRDefault="00DA3C5B" w:rsidP="00DA3C5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335485126"/>
            <w14:checkbox>
              <w14:checked w14:val="0"/>
              <w14:checkedState w14:val="00FE" w14:font="Wingdings"/>
              <w14:uncheckedState w14:val="2610" w14:font="MS Gothic"/>
            </w14:checkbox>
          </w:sdtPr>
          <w:sdtContent>
            <w:tc>
              <w:tcPr>
                <w:tcW w:w="715" w:type="dxa"/>
              </w:tcPr>
              <w:p w14:paraId="51AA8484" w14:textId="04764C3D" w:rsidR="00DA3C5B" w:rsidRPr="00053BDB" w:rsidRDefault="00DA3C5B" w:rsidP="00DA3C5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025135024"/>
            <w14:checkbox>
              <w14:checked w14:val="0"/>
              <w14:checkedState w14:val="00FE" w14:font="Wingdings"/>
              <w14:uncheckedState w14:val="2610" w14:font="MS Gothic"/>
            </w14:checkbox>
          </w:sdtPr>
          <w:sdtContent>
            <w:tc>
              <w:tcPr>
                <w:tcW w:w="724" w:type="dxa"/>
              </w:tcPr>
              <w:p w14:paraId="15AAAAA0" w14:textId="495762DA" w:rsidR="00DA3C5B" w:rsidRPr="00053BDB" w:rsidRDefault="00DA3C5B" w:rsidP="00DA3C5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DA3C5B" w:rsidRPr="00053BDB" w14:paraId="17A96446" w14:textId="77777777" w:rsidTr="00292948">
        <w:trPr>
          <w:cantSplit/>
        </w:trPr>
        <w:tc>
          <w:tcPr>
            <w:tcW w:w="7088" w:type="dxa"/>
            <w:tcBorders>
              <w:top w:val="single" w:sz="4" w:space="0" w:color="auto"/>
            </w:tcBorders>
          </w:tcPr>
          <w:p w14:paraId="7AB249CE" w14:textId="1ADEABEA" w:rsidR="00DA3C5B" w:rsidRDefault="00DA3C5B" w:rsidP="00DA3C5B">
            <w:pPr>
              <w:pStyle w:val="bullet"/>
              <w:numPr>
                <w:ilvl w:val="0"/>
                <w:numId w:val="33"/>
              </w:numPr>
              <w:ind w:left="714" w:hanging="357"/>
            </w:pPr>
            <w:r>
              <w:t>Is the asset excluded from being an active asset?</w:t>
            </w:r>
          </w:p>
          <w:p w14:paraId="24C64EC3" w14:textId="77777777" w:rsidR="00DA3C5B" w:rsidRPr="00886096" w:rsidRDefault="00DA3C5B" w:rsidP="00DA3C5B">
            <w:pPr>
              <w:spacing w:before="100" w:after="100" w:line="240" w:lineRule="auto"/>
              <w:ind w:left="357"/>
              <w:rPr>
                <w:rFonts w:ascii="Arial" w:hAnsi="Arial" w:cs="Arial"/>
                <w:sz w:val="20"/>
                <w:szCs w:val="20"/>
              </w:rPr>
            </w:pPr>
            <w:r>
              <w:rPr>
                <w:rFonts w:ascii="Arial" w:eastAsia="Times New Roman" w:hAnsi="Arial" w:cs="Times New Roman"/>
                <w:sz w:val="20"/>
                <w:szCs w:val="20"/>
              </w:rPr>
              <w:t xml:space="preserve">See the assets listed in s </w:t>
            </w:r>
            <w:r w:rsidRPr="00AE4266">
              <w:rPr>
                <w:rFonts w:ascii="Arial" w:eastAsia="Times New Roman" w:hAnsi="Arial" w:cs="Times New Roman"/>
                <w:sz w:val="20"/>
                <w:szCs w:val="20"/>
              </w:rPr>
              <w:t>152-40(4)</w:t>
            </w:r>
            <w:r>
              <w:rPr>
                <w:rFonts w:ascii="Arial" w:eastAsia="Times New Roman" w:hAnsi="Arial" w:cs="Times New Roman"/>
                <w:sz w:val="20"/>
                <w:szCs w:val="20"/>
              </w:rPr>
              <w:t>.</w:t>
            </w:r>
          </w:p>
        </w:tc>
        <w:sdt>
          <w:sdtPr>
            <w:id w:val="-1553617242"/>
            <w14:checkbox>
              <w14:checked w14:val="0"/>
              <w14:checkedState w14:val="00FE" w14:font="Wingdings"/>
              <w14:uncheckedState w14:val="2610" w14:font="MS Gothic"/>
            </w14:checkbox>
          </w:sdtPr>
          <w:sdtContent>
            <w:tc>
              <w:tcPr>
                <w:tcW w:w="715" w:type="dxa"/>
              </w:tcPr>
              <w:p w14:paraId="66C84A1B" w14:textId="5A622397" w:rsidR="00DA3C5B" w:rsidRPr="00053BDB" w:rsidRDefault="00DA3C5B" w:rsidP="00DA3C5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998258847"/>
            <w14:checkbox>
              <w14:checked w14:val="0"/>
              <w14:checkedState w14:val="00FE" w14:font="Wingdings"/>
              <w14:uncheckedState w14:val="2610" w14:font="MS Gothic"/>
            </w14:checkbox>
          </w:sdtPr>
          <w:sdtContent>
            <w:tc>
              <w:tcPr>
                <w:tcW w:w="715" w:type="dxa"/>
              </w:tcPr>
              <w:p w14:paraId="2CCFE1A6" w14:textId="01FC4A33" w:rsidR="00DA3C5B" w:rsidRPr="00053BDB" w:rsidRDefault="00DA3C5B" w:rsidP="00DA3C5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631180623"/>
            <w14:checkbox>
              <w14:checked w14:val="0"/>
              <w14:checkedState w14:val="00FE" w14:font="Wingdings"/>
              <w14:uncheckedState w14:val="2610" w14:font="MS Gothic"/>
            </w14:checkbox>
          </w:sdtPr>
          <w:sdtContent>
            <w:tc>
              <w:tcPr>
                <w:tcW w:w="724" w:type="dxa"/>
              </w:tcPr>
              <w:p w14:paraId="3E10701A" w14:textId="46B7410C" w:rsidR="00DA3C5B" w:rsidRPr="00053BDB" w:rsidRDefault="00DA3C5B" w:rsidP="00DA3C5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DA3C5B" w:rsidRPr="00053BDB" w14:paraId="75CCDFAB" w14:textId="77777777" w:rsidTr="00433BAE">
        <w:trPr>
          <w:cantSplit/>
        </w:trPr>
        <w:tc>
          <w:tcPr>
            <w:tcW w:w="7088" w:type="dxa"/>
          </w:tcPr>
          <w:p w14:paraId="230E0444" w14:textId="293AF605" w:rsidR="00DA3C5B" w:rsidRPr="00053BDB" w:rsidRDefault="00DA3C5B" w:rsidP="00DA3C5B">
            <w:pPr>
              <w:pStyle w:val="bullet"/>
              <w:numPr>
                <w:ilvl w:val="0"/>
                <w:numId w:val="33"/>
              </w:numPr>
              <w:ind w:left="714" w:hanging="357"/>
            </w:pPr>
            <w:r>
              <w:t xml:space="preserve">Has the </w:t>
            </w:r>
            <w:r w:rsidRPr="00AE4266">
              <w:t>asset</w:t>
            </w:r>
            <w:r>
              <w:t xml:space="preserve"> been an active asset for </w:t>
            </w:r>
            <w:r w:rsidRPr="00AE4266">
              <w:t xml:space="preserve">least half the </w:t>
            </w:r>
            <w:r>
              <w:t xml:space="preserve">ownership </w:t>
            </w:r>
            <w:r w:rsidRPr="00AE4266">
              <w:t>period</w:t>
            </w:r>
            <w:r>
              <w:t>?</w:t>
            </w:r>
          </w:p>
        </w:tc>
        <w:sdt>
          <w:sdtPr>
            <w:id w:val="-24259014"/>
            <w14:checkbox>
              <w14:checked w14:val="0"/>
              <w14:checkedState w14:val="00FE" w14:font="Wingdings"/>
              <w14:uncheckedState w14:val="2610" w14:font="MS Gothic"/>
            </w14:checkbox>
          </w:sdtPr>
          <w:sdtContent>
            <w:tc>
              <w:tcPr>
                <w:tcW w:w="715" w:type="dxa"/>
              </w:tcPr>
              <w:p w14:paraId="6BC66238" w14:textId="715D1120" w:rsidR="00DA3C5B" w:rsidRPr="00053BDB" w:rsidRDefault="00DA3C5B" w:rsidP="00DA3C5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885911494"/>
            <w14:checkbox>
              <w14:checked w14:val="0"/>
              <w14:checkedState w14:val="00FE" w14:font="Wingdings"/>
              <w14:uncheckedState w14:val="2610" w14:font="MS Gothic"/>
            </w14:checkbox>
          </w:sdtPr>
          <w:sdtContent>
            <w:tc>
              <w:tcPr>
                <w:tcW w:w="715" w:type="dxa"/>
              </w:tcPr>
              <w:p w14:paraId="34B2DD0E" w14:textId="7AC0414F" w:rsidR="00DA3C5B" w:rsidRPr="00053BDB" w:rsidRDefault="00DA3C5B" w:rsidP="00DA3C5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2032984219"/>
            <w14:checkbox>
              <w14:checked w14:val="0"/>
              <w14:checkedState w14:val="00FE" w14:font="Wingdings"/>
              <w14:uncheckedState w14:val="2610" w14:font="MS Gothic"/>
            </w14:checkbox>
          </w:sdtPr>
          <w:sdtContent>
            <w:tc>
              <w:tcPr>
                <w:tcW w:w="724" w:type="dxa"/>
              </w:tcPr>
              <w:p w14:paraId="4CD72C57" w14:textId="0813017C" w:rsidR="00DA3C5B" w:rsidRPr="00053BDB" w:rsidRDefault="00DA3C5B" w:rsidP="00DA3C5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DA3C5B" w:rsidRPr="00053BDB" w14:paraId="06E3F82E" w14:textId="77777777" w:rsidTr="00433BAE">
        <w:trPr>
          <w:cantSplit/>
        </w:trPr>
        <w:tc>
          <w:tcPr>
            <w:tcW w:w="7088" w:type="dxa"/>
          </w:tcPr>
          <w:p w14:paraId="155BB6C0" w14:textId="5194FAD2" w:rsidR="00DA3C5B" w:rsidRDefault="00DA3C5B" w:rsidP="00DA3C5B">
            <w:pPr>
              <w:pStyle w:val="bullet"/>
              <w:numPr>
                <w:ilvl w:val="0"/>
                <w:numId w:val="33"/>
              </w:numPr>
              <w:ind w:left="714" w:hanging="357"/>
            </w:pPr>
            <w:r>
              <w:t>If the ownership period exceeds 15 years, has it been an ac</w:t>
            </w:r>
            <w:r w:rsidRPr="00A475FD">
              <w:t xml:space="preserve">tive asset </w:t>
            </w:r>
            <w:r>
              <w:t xml:space="preserve">for at </w:t>
            </w:r>
            <w:r w:rsidRPr="00A475FD">
              <w:t>least 7</w:t>
            </w:r>
            <w:r>
              <w:t xml:space="preserve">.5 </w:t>
            </w:r>
            <w:r w:rsidRPr="00A475FD">
              <w:t>years</w:t>
            </w:r>
            <w:r>
              <w:t>?</w:t>
            </w:r>
          </w:p>
        </w:tc>
        <w:sdt>
          <w:sdtPr>
            <w:id w:val="-1202162829"/>
            <w14:checkbox>
              <w14:checked w14:val="0"/>
              <w14:checkedState w14:val="00FE" w14:font="Wingdings"/>
              <w14:uncheckedState w14:val="2610" w14:font="MS Gothic"/>
            </w14:checkbox>
          </w:sdtPr>
          <w:sdtContent>
            <w:tc>
              <w:tcPr>
                <w:tcW w:w="715" w:type="dxa"/>
              </w:tcPr>
              <w:p w14:paraId="7A7E9486" w14:textId="2A60EC74" w:rsidR="00DA3C5B" w:rsidRPr="00053BDB" w:rsidRDefault="00DA3C5B" w:rsidP="00DA3C5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943298214"/>
            <w14:checkbox>
              <w14:checked w14:val="0"/>
              <w14:checkedState w14:val="00FE" w14:font="Wingdings"/>
              <w14:uncheckedState w14:val="2610" w14:font="MS Gothic"/>
            </w14:checkbox>
          </w:sdtPr>
          <w:sdtContent>
            <w:tc>
              <w:tcPr>
                <w:tcW w:w="715" w:type="dxa"/>
              </w:tcPr>
              <w:p w14:paraId="6514E265" w14:textId="066F8258" w:rsidR="00DA3C5B" w:rsidRPr="00053BDB" w:rsidRDefault="00DA3C5B" w:rsidP="00DA3C5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36743186"/>
            <w14:checkbox>
              <w14:checked w14:val="0"/>
              <w14:checkedState w14:val="00FE" w14:font="Wingdings"/>
              <w14:uncheckedState w14:val="2610" w14:font="MS Gothic"/>
            </w14:checkbox>
          </w:sdtPr>
          <w:sdtContent>
            <w:tc>
              <w:tcPr>
                <w:tcW w:w="724" w:type="dxa"/>
              </w:tcPr>
              <w:p w14:paraId="6D3E377F" w14:textId="5454BBBB" w:rsidR="00DA3C5B" w:rsidRPr="00053BDB" w:rsidRDefault="00DA3C5B" w:rsidP="00DA3C5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bl>
    <w:p w14:paraId="4F886521" w14:textId="7A7B9AC4" w:rsidR="00053BDB" w:rsidRPr="00F70C0A" w:rsidRDefault="00F232FC" w:rsidP="000B36A7">
      <w:pPr>
        <w:spacing w:before="240" w:after="60"/>
        <w:rPr>
          <w:rFonts w:ascii="Arial" w:hAnsi="Arial" w:cs="Arial"/>
          <w:b/>
          <w:sz w:val="28"/>
          <w:szCs w:val="28"/>
        </w:rPr>
      </w:pPr>
      <w:bookmarkStart w:id="10" w:name="_Hlk517433417"/>
      <w:bookmarkEnd w:id="9"/>
      <w:r w:rsidRPr="00F70C0A">
        <w:rPr>
          <w:rFonts w:ascii="Arial" w:hAnsi="Arial" w:cs="Arial"/>
          <w:b/>
          <w:sz w:val="28"/>
          <w:szCs w:val="28"/>
        </w:rPr>
        <w:t xml:space="preserve">Shares </w:t>
      </w:r>
      <w:r w:rsidR="000B36A7">
        <w:rPr>
          <w:rFonts w:ascii="Arial" w:hAnsi="Arial" w:cs="Arial"/>
          <w:b/>
          <w:sz w:val="28"/>
          <w:szCs w:val="28"/>
        </w:rPr>
        <w:t>and</w:t>
      </w:r>
      <w:r w:rsidRPr="00F70C0A">
        <w:rPr>
          <w:rFonts w:ascii="Arial" w:hAnsi="Arial" w:cs="Arial"/>
          <w:b/>
          <w:sz w:val="28"/>
          <w:szCs w:val="28"/>
        </w:rPr>
        <w:t xml:space="preserve"> trust interests: </w:t>
      </w:r>
      <w:bookmarkEnd w:id="10"/>
      <w:r w:rsidR="00904B8C" w:rsidRPr="00F70C0A">
        <w:rPr>
          <w:rFonts w:ascii="Arial" w:hAnsi="Arial" w:cs="Arial"/>
          <w:b/>
          <w:sz w:val="28"/>
          <w:szCs w:val="28"/>
        </w:rPr>
        <w:t>CGT concession stakeholder</w:t>
      </w:r>
      <w:r w:rsidRPr="00F70C0A">
        <w:rPr>
          <w:rFonts w:ascii="Arial" w:hAnsi="Arial" w:cs="Arial"/>
          <w:b/>
          <w:sz w:val="28"/>
          <w:szCs w:val="28"/>
        </w:rPr>
        <w:t xml:space="preserve"> test</w:t>
      </w:r>
    </w:p>
    <w:tbl>
      <w:tblP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088"/>
        <w:gridCol w:w="715"/>
        <w:gridCol w:w="715"/>
        <w:gridCol w:w="724"/>
      </w:tblGrid>
      <w:tr w:rsidR="00DA3C5B" w:rsidRPr="00053BDB" w14:paraId="629E9A68" w14:textId="77777777" w:rsidTr="00DA3C5B">
        <w:trPr>
          <w:cantSplit/>
          <w:tblHeader/>
        </w:trPr>
        <w:tc>
          <w:tcPr>
            <w:tcW w:w="7088" w:type="dxa"/>
          </w:tcPr>
          <w:p w14:paraId="4E3CB481" w14:textId="77777777" w:rsidR="00DA3C5B" w:rsidRPr="00930A51" w:rsidRDefault="00DA3C5B" w:rsidP="00DA3C5B">
            <w:pPr>
              <w:spacing w:before="100" w:after="100" w:line="240" w:lineRule="auto"/>
              <w:rPr>
                <w:rFonts w:ascii="Arial" w:eastAsia="Times New Roman" w:hAnsi="Arial" w:cs="Times New Roman"/>
                <w:sz w:val="20"/>
                <w:szCs w:val="20"/>
              </w:rPr>
            </w:pPr>
          </w:p>
        </w:tc>
        <w:tc>
          <w:tcPr>
            <w:tcW w:w="715" w:type="dxa"/>
          </w:tcPr>
          <w:p w14:paraId="09E5AAD5" w14:textId="478F4C11" w:rsidR="00DA3C5B" w:rsidRPr="00053BDB" w:rsidRDefault="00DA3C5B" w:rsidP="00DA3C5B">
            <w:pPr>
              <w:spacing w:before="100" w:after="100" w:line="240" w:lineRule="auto"/>
              <w:jc w:val="center"/>
              <w:rPr>
                <w:rFonts w:ascii="Arial" w:eastAsia="Times New Roman" w:hAnsi="Arial" w:cs="Times New Roman"/>
                <w:sz w:val="20"/>
                <w:szCs w:val="20"/>
              </w:rPr>
            </w:pPr>
            <w:r w:rsidRPr="000D3379">
              <w:rPr>
                <w:rFonts w:ascii="Arial" w:eastAsia="Times New Roman" w:hAnsi="Arial" w:cs="Times New Roman"/>
                <w:b/>
                <w:bCs/>
                <w:sz w:val="20"/>
                <w:szCs w:val="20"/>
              </w:rPr>
              <w:t>Y</w:t>
            </w:r>
          </w:p>
        </w:tc>
        <w:tc>
          <w:tcPr>
            <w:tcW w:w="715" w:type="dxa"/>
          </w:tcPr>
          <w:p w14:paraId="4AD76B6B" w14:textId="5F65FEDE" w:rsidR="00DA3C5B" w:rsidRPr="00053BDB" w:rsidRDefault="00DA3C5B" w:rsidP="00DA3C5B">
            <w:pPr>
              <w:spacing w:before="100" w:after="100" w:line="240" w:lineRule="auto"/>
              <w:jc w:val="center"/>
              <w:rPr>
                <w:rFonts w:ascii="Arial" w:eastAsia="Times New Roman" w:hAnsi="Arial" w:cs="Times New Roman"/>
                <w:sz w:val="20"/>
                <w:szCs w:val="20"/>
              </w:rPr>
            </w:pPr>
            <w:r w:rsidRPr="000D3379">
              <w:rPr>
                <w:rFonts w:ascii="Arial" w:eastAsia="Times New Roman" w:hAnsi="Arial" w:cs="Times New Roman"/>
                <w:b/>
                <w:bCs/>
                <w:sz w:val="20"/>
                <w:szCs w:val="20"/>
              </w:rPr>
              <w:t>N</w:t>
            </w:r>
          </w:p>
        </w:tc>
        <w:tc>
          <w:tcPr>
            <w:tcW w:w="724" w:type="dxa"/>
          </w:tcPr>
          <w:p w14:paraId="4540D0FF" w14:textId="66EF6A8E" w:rsidR="00DA3C5B" w:rsidRPr="00053BDB" w:rsidRDefault="00DA3C5B" w:rsidP="00DA3C5B">
            <w:pPr>
              <w:spacing w:before="100" w:after="100" w:line="240" w:lineRule="auto"/>
              <w:jc w:val="center"/>
              <w:rPr>
                <w:rFonts w:ascii="Arial" w:eastAsia="Times New Roman" w:hAnsi="Arial" w:cs="Times New Roman"/>
                <w:sz w:val="20"/>
                <w:szCs w:val="20"/>
              </w:rPr>
            </w:pPr>
            <w:r w:rsidRPr="000D3379">
              <w:rPr>
                <w:rFonts w:ascii="Arial" w:eastAsia="Times New Roman" w:hAnsi="Arial" w:cs="Times New Roman"/>
                <w:b/>
                <w:bCs/>
                <w:sz w:val="20"/>
                <w:szCs w:val="20"/>
              </w:rPr>
              <w:t>N/A</w:t>
            </w:r>
          </w:p>
        </w:tc>
      </w:tr>
      <w:tr w:rsidR="00DA3C5B" w:rsidRPr="00053BDB" w14:paraId="1FDC31B1" w14:textId="77777777" w:rsidTr="00433BAE">
        <w:trPr>
          <w:cantSplit/>
        </w:trPr>
        <w:tc>
          <w:tcPr>
            <w:tcW w:w="7088" w:type="dxa"/>
          </w:tcPr>
          <w:p w14:paraId="3E9C794E" w14:textId="4760490A" w:rsidR="00DA3C5B" w:rsidRDefault="00DA3C5B" w:rsidP="00DA3C5B">
            <w:pPr>
              <w:pStyle w:val="bullet"/>
              <w:numPr>
                <w:ilvl w:val="0"/>
                <w:numId w:val="33"/>
              </w:numPr>
              <w:ind w:left="714" w:hanging="357"/>
            </w:pPr>
            <w:bookmarkStart w:id="11" w:name="_Hlk517428742"/>
            <w:r w:rsidRPr="00930A51">
              <w:t>For a CGT asset that is a share or an interest in a trust (the “object entity</w:t>
            </w:r>
            <w:r>
              <w:t>”</w:t>
            </w:r>
            <w:r w:rsidRPr="00930A51">
              <w:t>) is the</w:t>
            </w:r>
            <w:r>
              <w:t xml:space="preserve"> taxpayer a </w:t>
            </w:r>
            <w:r w:rsidRPr="00930A51">
              <w:t>“CGT concession stakeholder”</w:t>
            </w:r>
            <w:r>
              <w:t>? That is:</w:t>
            </w:r>
          </w:p>
          <w:p w14:paraId="13E688C5" w14:textId="6DA4A2F7" w:rsidR="00DA3C5B" w:rsidRPr="00930A51" w:rsidRDefault="00DA3C5B" w:rsidP="00DA3C5B">
            <w:pPr>
              <w:pStyle w:val="bullet"/>
              <w:numPr>
                <w:ilvl w:val="0"/>
                <w:numId w:val="34"/>
              </w:numPr>
              <w:ind w:left="1077" w:hanging="357"/>
            </w:pPr>
            <w:r w:rsidRPr="00930A51">
              <w:t>a significant individual in the entity</w:t>
            </w:r>
            <w:r>
              <w:t xml:space="preserve"> (</w:t>
            </w:r>
            <w:r w:rsidRPr="006700D0">
              <w:t xml:space="preserve">an individual with a </w:t>
            </w:r>
            <w:r>
              <w:t>“</w:t>
            </w:r>
            <w:r w:rsidRPr="006700D0">
              <w:t>small business participation percentage</w:t>
            </w:r>
            <w:r>
              <w:t>”</w:t>
            </w:r>
            <w:r w:rsidRPr="006700D0">
              <w:t xml:space="preserve"> of at least 20%)</w:t>
            </w:r>
            <w:r>
              <w:t>;</w:t>
            </w:r>
            <w:r w:rsidRPr="00930A51">
              <w:t xml:space="preserve"> or</w:t>
            </w:r>
          </w:p>
          <w:p w14:paraId="0E19A278" w14:textId="77777777" w:rsidR="00DA3C5B" w:rsidRPr="006700D0" w:rsidRDefault="00DA3C5B" w:rsidP="00DA3C5B">
            <w:pPr>
              <w:pStyle w:val="bullet"/>
              <w:numPr>
                <w:ilvl w:val="0"/>
                <w:numId w:val="34"/>
              </w:numPr>
              <w:ind w:left="1077" w:hanging="357"/>
            </w:pPr>
            <w:r w:rsidRPr="00930A51">
              <w:t>the spouse of a significant individual</w:t>
            </w:r>
            <w:r>
              <w:t>?</w:t>
            </w:r>
            <w:r w:rsidRPr="00930A51">
              <w:t xml:space="preserve"> </w:t>
            </w:r>
          </w:p>
        </w:tc>
        <w:sdt>
          <w:sdtPr>
            <w:id w:val="1908959529"/>
            <w14:checkbox>
              <w14:checked w14:val="0"/>
              <w14:checkedState w14:val="00FE" w14:font="Wingdings"/>
              <w14:uncheckedState w14:val="2610" w14:font="MS Gothic"/>
            </w14:checkbox>
          </w:sdtPr>
          <w:sdtContent>
            <w:tc>
              <w:tcPr>
                <w:tcW w:w="715" w:type="dxa"/>
              </w:tcPr>
              <w:p w14:paraId="087A9237" w14:textId="4CFC3236" w:rsidR="00DA3C5B" w:rsidRPr="00053BDB" w:rsidRDefault="00DA3C5B" w:rsidP="00DA3C5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410762361"/>
            <w14:checkbox>
              <w14:checked w14:val="0"/>
              <w14:checkedState w14:val="00FE" w14:font="Wingdings"/>
              <w14:uncheckedState w14:val="2610" w14:font="MS Gothic"/>
            </w14:checkbox>
          </w:sdtPr>
          <w:sdtContent>
            <w:tc>
              <w:tcPr>
                <w:tcW w:w="715" w:type="dxa"/>
              </w:tcPr>
              <w:p w14:paraId="6147F96E" w14:textId="021F1AF0" w:rsidR="00DA3C5B" w:rsidRPr="00053BDB" w:rsidRDefault="00DA3C5B" w:rsidP="00DA3C5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2107177193"/>
            <w14:checkbox>
              <w14:checked w14:val="0"/>
              <w14:checkedState w14:val="00FE" w14:font="Wingdings"/>
              <w14:uncheckedState w14:val="2610" w14:font="MS Gothic"/>
            </w14:checkbox>
          </w:sdtPr>
          <w:sdtContent>
            <w:tc>
              <w:tcPr>
                <w:tcW w:w="724" w:type="dxa"/>
              </w:tcPr>
              <w:p w14:paraId="2138ECAB" w14:textId="7E590A14" w:rsidR="00DA3C5B" w:rsidRPr="00053BDB" w:rsidRDefault="00DA3C5B" w:rsidP="00DA3C5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DA3C5B" w:rsidRPr="00053BDB" w14:paraId="184C8BF4" w14:textId="77777777" w:rsidTr="00433BAE">
        <w:trPr>
          <w:cantSplit/>
        </w:trPr>
        <w:tc>
          <w:tcPr>
            <w:tcW w:w="7088" w:type="dxa"/>
          </w:tcPr>
          <w:p w14:paraId="5D6B1769" w14:textId="77777777" w:rsidR="00DA3C5B" w:rsidRPr="00053BDB" w:rsidRDefault="00DA3C5B" w:rsidP="00DA3C5B">
            <w:pPr>
              <w:pStyle w:val="bullet"/>
              <w:numPr>
                <w:ilvl w:val="0"/>
                <w:numId w:val="33"/>
              </w:numPr>
              <w:ind w:left="714" w:hanging="357"/>
            </w:pPr>
            <w:r>
              <w:t xml:space="preserve">Alternatively, where the </w:t>
            </w:r>
            <w:r w:rsidRPr="00DB6845">
              <w:t>taxpayer owning the shares or trust interests is a company or trust</w:t>
            </w:r>
            <w:r>
              <w:t xml:space="preserve">, do </w:t>
            </w:r>
            <w:r w:rsidRPr="00DB6845">
              <w:t xml:space="preserve">CGT concession stakeholders in the object entity </w:t>
            </w:r>
            <w:r>
              <w:t>t</w:t>
            </w:r>
            <w:r w:rsidRPr="00DB6845">
              <w:t>ogether have a “small business participation percentage</w:t>
            </w:r>
            <w:r>
              <w:t>”</w:t>
            </w:r>
            <w:r w:rsidRPr="00DB6845">
              <w:t xml:space="preserve"> in the taxpayer of at least 90%</w:t>
            </w:r>
            <w:r>
              <w:t>?</w:t>
            </w:r>
          </w:p>
        </w:tc>
        <w:sdt>
          <w:sdtPr>
            <w:id w:val="2029289461"/>
            <w14:checkbox>
              <w14:checked w14:val="0"/>
              <w14:checkedState w14:val="00FE" w14:font="Wingdings"/>
              <w14:uncheckedState w14:val="2610" w14:font="MS Gothic"/>
            </w14:checkbox>
          </w:sdtPr>
          <w:sdtContent>
            <w:tc>
              <w:tcPr>
                <w:tcW w:w="715" w:type="dxa"/>
              </w:tcPr>
              <w:p w14:paraId="706DF540" w14:textId="28F566CE" w:rsidR="00DA3C5B" w:rsidRPr="00053BDB" w:rsidRDefault="00DA3C5B" w:rsidP="00DA3C5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687792209"/>
            <w14:checkbox>
              <w14:checked w14:val="0"/>
              <w14:checkedState w14:val="00FE" w14:font="Wingdings"/>
              <w14:uncheckedState w14:val="2610" w14:font="MS Gothic"/>
            </w14:checkbox>
          </w:sdtPr>
          <w:sdtContent>
            <w:tc>
              <w:tcPr>
                <w:tcW w:w="715" w:type="dxa"/>
              </w:tcPr>
              <w:p w14:paraId="45669DD9" w14:textId="66880842" w:rsidR="00DA3C5B" w:rsidRPr="00053BDB" w:rsidRDefault="00DA3C5B" w:rsidP="00DA3C5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9730123"/>
            <w14:checkbox>
              <w14:checked w14:val="0"/>
              <w14:checkedState w14:val="00FE" w14:font="Wingdings"/>
              <w14:uncheckedState w14:val="2610" w14:font="MS Gothic"/>
            </w14:checkbox>
          </w:sdtPr>
          <w:sdtContent>
            <w:tc>
              <w:tcPr>
                <w:tcW w:w="724" w:type="dxa"/>
              </w:tcPr>
              <w:p w14:paraId="0CC26294" w14:textId="0BB1BBB3" w:rsidR="00DA3C5B" w:rsidRPr="00053BDB" w:rsidRDefault="00DA3C5B" w:rsidP="00DA3C5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bookmarkEnd w:id="11"/>
    </w:tbl>
    <w:p w14:paraId="54364846" w14:textId="77777777" w:rsidR="00D94916" w:rsidRDefault="00D94916">
      <w:pPr>
        <w:rPr>
          <w:rFonts w:ascii="Arial" w:hAnsi="Arial" w:cs="Arial"/>
          <w:b/>
          <w:sz w:val="28"/>
          <w:szCs w:val="28"/>
        </w:rPr>
      </w:pPr>
      <w:r>
        <w:rPr>
          <w:rFonts w:ascii="Arial" w:hAnsi="Arial" w:cs="Arial"/>
          <w:b/>
          <w:sz w:val="28"/>
          <w:szCs w:val="28"/>
        </w:rPr>
        <w:br w:type="page"/>
      </w:r>
    </w:p>
    <w:p w14:paraId="1976542D" w14:textId="67E4EBC8" w:rsidR="00964E78" w:rsidRPr="00F70C0A" w:rsidRDefault="00651B05" w:rsidP="000B36A7">
      <w:pPr>
        <w:spacing w:before="240" w:after="60"/>
        <w:rPr>
          <w:rFonts w:ascii="Arial" w:hAnsi="Arial" w:cs="Arial"/>
          <w:b/>
          <w:sz w:val="28"/>
          <w:szCs w:val="28"/>
        </w:rPr>
      </w:pPr>
      <w:r w:rsidRPr="00F70C0A">
        <w:rPr>
          <w:rFonts w:ascii="Arial" w:hAnsi="Arial" w:cs="Arial"/>
          <w:b/>
          <w:sz w:val="28"/>
          <w:szCs w:val="28"/>
        </w:rPr>
        <w:t>Calculation</w:t>
      </w:r>
    </w:p>
    <w:tbl>
      <w:tblP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088"/>
        <w:gridCol w:w="715"/>
        <w:gridCol w:w="715"/>
        <w:gridCol w:w="724"/>
      </w:tblGrid>
      <w:tr w:rsidR="00DA3C5B" w:rsidRPr="008849F0" w14:paraId="42E1953F" w14:textId="77777777" w:rsidTr="00DA3C5B">
        <w:trPr>
          <w:cantSplit/>
          <w:tblHeader/>
        </w:trPr>
        <w:tc>
          <w:tcPr>
            <w:tcW w:w="7088" w:type="dxa"/>
          </w:tcPr>
          <w:p w14:paraId="541228CF" w14:textId="77777777" w:rsidR="00DA3C5B" w:rsidRPr="008849F0" w:rsidRDefault="00DA3C5B" w:rsidP="00DA3C5B">
            <w:pPr>
              <w:spacing w:before="100" w:after="100" w:line="240" w:lineRule="auto"/>
              <w:rPr>
                <w:rFonts w:ascii="Arial" w:eastAsia="Times New Roman" w:hAnsi="Arial" w:cs="Times New Roman"/>
                <w:sz w:val="20"/>
              </w:rPr>
            </w:pPr>
          </w:p>
        </w:tc>
        <w:tc>
          <w:tcPr>
            <w:tcW w:w="715" w:type="dxa"/>
          </w:tcPr>
          <w:p w14:paraId="57B45D99" w14:textId="5833C70E" w:rsidR="00DA3C5B" w:rsidRPr="008849F0" w:rsidRDefault="00DA3C5B" w:rsidP="00DA3C5B">
            <w:pPr>
              <w:spacing w:before="100" w:after="100" w:line="240" w:lineRule="auto"/>
              <w:jc w:val="center"/>
              <w:rPr>
                <w:rFonts w:ascii="Arial" w:eastAsia="Times New Roman" w:hAnsi="Arial" w:cs="Times New Roman"/>
                <w:sz w:val="20"/>
                <w:szCs w:val="20"/>
              </w:rPr>
            </w:pPr>
            <w:r w:rsidRPr="000D3379">
              <w:rPr>
                <w:rFonts w:ascii="Arial" w:eastAsia="Times New Roman" w:hAnsi="Arial" w:cs="Times New Roman"/>
                <w:b/>
                <w:bCs/>
                <w:sz w:val="20"/>
                <w:szCs w:val="20"/>
              </w:rPr>
              <w:t>Y</w:t>
            </w:r>
          </w:p>
        </w:tc>
        <w:tc>
          <w:tcPr>
            <w:tcW w:w="715" w:type="dxa"/>
          </w:tcPr>
          <w:p w14:paraId="3D778C9A" w14:textId="55685A8C" w:rsidR="00DA3C5B" w:rsidRPr="008849F0" w:rsidRDefault="00DA3C5B" w:rsidP="00DA3C5B">
            <w:pPr>
              <w:spacing w:before="100" w:after="100" w:line="240" w:lineRule="auto"/>
              <w:jc w:val="center"/>
              <w:rPr>
                <w:rFonts w:ascii="Arial" w:eastAsia="Times New Roman" w:hAnsi="Arial" w:cs="Times New Roman"/>
                <w:sz w:val="20"/>
                <w:szCs w:val="20"/>
              </w:rPr>
            </w:pPr>
            <w:r w:rsidRPr="000D3379">
              <w:rPr>
                <w:rFonts w:ascii="Arial" w:eastAsia="Times New Roman" w:hAnsi="Arial" w:cs="Times New Roman"/>
                <w:b/>
                <w:bCs/>
                <w:sz w:val="20"/>
                <w:szCs w:val="20"/>
              </w:rPr>
              <w:t>N</w:t>
            </w:r>
          </w:p>
        </w:tc>
        <w:tc>
          <w:tcPr>
            <w:tcW w:w="724" w:type="dxa"/>
          </w:tcPr>
          <w:p w14:paraId="2E59B781" w14:textId="1F668D5F" w:rsidR="00DA3C5B" w:rsidRPr="008849F0" w:rsidRDefault="00DA3C5B" w:rsidP="00DA3C5B">
            <w:pPr>
              <w:spacing w:before="100" w:after="100" w:line="240" w:lineRule="auto"/>
              <w:jc w:val="center"/>
              <w:rPr>
                <w:rFonts w:ascii="Arial" w:eastAsia="Times New Roman" w:hAnsi="Arial" w:cs="Times New Roman"/>
                <w:sz w:val="20"/>
                <w:szCs w:val="20"/>
              </w:rPr>
            </w:pPr>
            <w:r w:rsidRPr="000D3379">
              <w:rPr>
                <w:rFonts w:ascii="Arial" w:eastAsia="Times New Roman" w:hAnsi="Arial" w:cs="Times New Roman"/>
                <w:b/>
                <w:bCs/>
                <w:sz w:val="20"/>
                <w:szCs w:val="20"/>
              </w:rPr>
              <w:t>N/A</w:t>
            </w:r>
          </w:p>
        </w:tc>
      </w:tr>
      <w:tr w:rsidR="00DA3C5B" w:rsidRPr="008849F0" w14:paraId="3E72E120" w14:textId="77777777" w:rsidTr="008E7703">
        <w:trPr>
          <w:cantSplit/>
        </w:trPr>
        <w:tc>
          <w:tcPr>
            <w:tcW w:w="7088" w:type="dxa"/>
          </w:tcPr>
          <w:p w14:paraId="6B87F107" w14:textId="77777777" w:rsidR="00DA3C5B" w:rsidRPr="008849F0" w:rsidRDefault="00DA3C5B" w:rsidP="00DA3C5B">
            <w:pPr>
              <w:pStyle w:val="bullet"/>
              <w:numPr>
                <w:ilvl w:val="0"/>
                <w:numId w:val="33"/>
              </w:numPr>
              <w:ind w:left="714" w:hanging="357"/>
            </w:pPr>
            <w:r w:rsidRPr="008849F0">
              <w:t xml:space="preserve">Have you reduced the assessable capital gain by any prior and/or current year capital losses, and </w:t>
            </w:r>
            <w:smartTag w:uri="urn:schemas-microsoft-com:office:smarttags" w:element="PersonName">
              <w:r w:rsidRPr="008849F0">
                <w:t>the</w:t>
              </w:r>
            </w:smartTag>
            <w:r w:rsidRPr="008849F0">
              <w:t xml:space="preserve"> CGT discount (if applicable) before applying the concessions (except the 15 year exemption)?</w:t>
            </w:r>
          </w:p>
        </w:tc>
        <w:sdt>
          <w:sdtPr>
            <w:id w:val="70478972"/>
            <w14:checkbox>
              <w14:checked w14:val="0"/>
              <w14:checkedState w14:val="00FE" w14:font="Wingdings"/>
              <w14:uncheckedState w14:val="2610" w14:font="MS Gothic"/>
            </w14:checkbox>
          </w:sdtPr>
          <w:sdtContent>
            <w:tc>
              <w:tcPr>
                <w:tcW w:w="715" w:type="dxa"/>
              </w:tcPr>
              <w:p w14:paraId="5936799A" w14:textId="2B1A289C" w:rsidR="00DA3C5B" w:rsidRPr="008849F0" w:rsidRDefault="001714FB" w:rsidP="00DA3C5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558988673"/>
            <w14:checkbox>
              <w14:checked w14:val="0"/>
              <w14:checkedState w14:val="00FE" w14:font="Wingdings"/>
              <w14:uncheckedState w14:val="2610" w14:font="MS Gothic"/>
            </w14:checkbox>
          </w:sdtPr>
          <w:sdtContent>
            <w:tc>
              <w:tcPr>
                <w:tcW w:w="715" w:type="dxa"/>
              </w:tcPr>
              <w:p w14:paraId="19E3DDB1" w14:textId="64AFD48B" w:rsidR="00DA3C5B" w:rsidRPr="008849F0" w:rsidRDefault="00DA3C5B" w:rsidP="00DA3C5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226878501"/>
            <w14:checkbox>
              <w14:checked w14:val="0"/>
              <w14:checkedState w14:val="00FE" w14:font="Wingdings"/>
              <w14:uncheckedState w14:val="2610" w14:font="MS Gothic"/>
            </w14:checkbox>
          </w:sdtPr>
          <w:sdtContent>
            <w:tc>
              <w:tcPr>
                <w:tcW w:w="724" w:type="dxa"/>
              </w:tcPr>
              <w:p w14:paraId="55BC937C" w14:textId="4879C225" w:rsidR="00DA3C5B" w:rsidRPr="008849F0" w:rsidRDefault="00DA3C5B" w:rsidP="00DA3C5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bl>
    <w:p w14:paraId="583363BD" w14:textId="77777777" w:rsidR="008849F0" w:rsidRPr="000B36A7" w:rsidRDefault="008849F0" w:rsidP="000B36A7">
      <w:pPr>
        <w:spacing w:before="240" w:after="60"/>
        <w:rPr>
          <w:rFonts w:ascii="Arial" w:hAnsi="Arial" w:cs="Arial"/>
          <w:b/>
          <w:sz w:val="28"/>
          <w:szCs w:val="28"/>
        </w:rPr>
      </w:pPr>
      <w:r w:rsidRPr="000B36A7">
        <w:rPr>
          <w:rFonts w:ascii="Arial" w:hAnsi="Arial" w:cs="Arial"/>
          <w:b/>
          <w:sz w:val="28"/>
          <w:szCs w:val="28"/>
        </w:rPr>
        <w:t>15</w:t>
      </w:r>
      <w:r w:rsidR="00F349E5" w:rsidRPr="000B36A7">
        <w:rPr>
          <w:rFonts w:ascii="Arial" w:hAnsi="Arial" w:cs="Arial"/>
          <w:b/>
          <w:sz w:val="28"/>
          <w:szCs w:val="28"/>
        </w:rPr>
        <w:t>-year e</w:t>
      </w:r>
      <w:r w:rsidRPr="000B36A7">
        <w:rPr>
          <w:rFonts w:ascii="Arial" w:hAnsi="Arial" w:cs="Arial"/>
          <w:b/>
          <w:sz w:val="28"/>
          <w:szCs w:val="28"/>
        </w:rPr>
        <w:t>xemption</w:t>
      </w:r>
    </w:p>
    <w:tbl>
      <w:tblP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088"/>
        <w:gridCol w:w="715"/>
        <w:gridCol w:w="715"/>
        <w:gridCol w:w="724"/>
      </w:tblGrid>
      <w:tr w:rsidR="008849F0" w:rsidRPr="008849F0" w14:paraId="33E9F295" w14:textId="77777777" w:rsidTr="008E7703">
        <w:trPr>
          <w:cantSplit/>
          <w:tblHeader/>
        </w:trPr>
        <w:tc>
          <w:tcPr>
            <w:tcW w:w="7088" w:type="dxa"/>
          </w:tcPr>
          <w:p w14:paraId="46861EB4" w14:textId="77777777" w:rsidR="008849F0" w:rsidRPr="008849F0" w:rsidRDefault="008849F0" w:rsidP="008849F0">
            <w:pPr>
              <w:spacing w:before="100" w:after="100" w:line="240" w:lineRule="auto"/>
              <w:rPr>
                <w:rFonts w:ascii="Arial" w:eastAsia="Times New Roman" w:hAnsi="Arial" w:cs="Times New Roman"/>
                <w:b/>
                <w:sz w:val="20"/>
                <w:szCs w:val="20"/>
              </w:rPr>
            </w:pPr>
          </w:p>
        </w:tc>
        <w:tc>
          <w:tcPr>
            <w:tcW w:w="715" w:type="dxa"/>
          </w:tcPr>
          <w:p w14:paraId="2254BF73" w14:textId="77777777" w:rsidR="008849F0" w:rsidRPr="008849F0" w:rsidRDefault="008849F0" w:rsidP="008849F0">
            <w:pPr>
              <w:spacing w:before="100" w:after="100" w:line="240" w:lineRule="auto"/>
              <w:jc w:val="center"/>
              <w:rPr>
                <w:rFonts w:ascii="Arial" w:eastAsia="Times New Roman" w:hAnsi="Arial" w:cs="Times New Roman"/>
                <w:b/>
                <w:bCs/>
                <w:sz w:val="20"/>
                <w:szCs w:val="20"/>
              </w:rPr>
            </w:pPr>
            <w:r w:rsidRPr="008849F0">
              <w:rPr>
                <w:rFonts w:ascii="Arial" w:eastAsia="Times New Roman" w:hAnsi="Arial" w:cs="Times New Roman"/>
                <w:b/>
                <w:bCs/>
                <w:sz w:val="20"/>
                <w:szCs w:val="20"/>
              </w:rPr>
              <w:t>Y</w:t>
            </w:r>
          </w:p>
        </w:tc>
        <w:tc>
          <w:tcPr>
            <w:tcW w:w="715" w:type="dxa"/>
          </w:tcPr>
          <w:p w14:paraId="28417360" w14:textId="77777777" w:rsidR="008849F0" w:rsidRPr="008849F0" w:rsidRDefault="008849F0" w:rsidP="008849F0">
            <w:pPr>
              <w:spacing w:before="100" w:after="100" w:line="240" w:lineRule="auto"/>
              <w:jc w:val="center"/>
              <w:rPr>
                <w:rFonts w:ascii="Arial" w:eastAsia="Times New Roman" w:hAnsi="Arial" w:cs="Times New Roman"/>
                <w:b/>
                <w:bCs/>
                <w:sz w:val="20"/>
                <w:szCs w:val="20"/>
              </w:rPr>
            </w:pPr>
            <w:r w:rsidRPr="008849F0">
              <w:rPr>
                <w:rFonts w:ascii="Arial" w:eastAsia="Times New Roman" w:hAnsi="Arial" w:cs="Times New Roman"/>
                <w:b/>
                <w:bCs/>
                <w:sz w:val="20"/>
                <w:szCs w:val="20"/>
              </w:rPr>
              <w:t>N</w:t>
            </w:r>
          </w:p>
        </w:tc>
        <w:tc>
          <w:tcPr>
            <w:tcW w:w="724" w:type="dxa"/>
          </w:tcPr>
          <w:p w14:paraId="71F3E01F" w14:textId="77777777" w:rsidR="008849F0" w:rsidRPr="008849F0" w:rsidRDefault="008849F0" w:rsidP="008849F0">
            <w:pPr>
              <w:spacing w:before="100" w:after="100" w:line="240" w:lineRule="auto"/>
              <w:jc w:val="center"/>
              <w:rPr>
                <w:rFonts w:ascii="Arial" w:eastAsia="Times New Roman" w:hAnsi="Arial" w:cs="Times New Roman"/>
                <w:b/>
                <w:bCs/>
                <w:sz w:val="20"/>
                <w:szCs w:val="20"/>
              </w:rPr>
            </w:pPr>
            <w:r w:rsidRPr="008849F0">
              <w:rPr>
                <w:rFonts w:ascii="Arial" w:eastAsia="Times New Roman" w:hAnsi="Arial" w:cs="Times New Roman"/>
                <w:b/>
                <w:bCs/>
                <w:sz w:val="20"/>
                <w:szCs w:val="20"/>
              </w:rPr>
              <w:t>N/A</w:t>
            </w:r>
          </w:p>
        </w:tc>
      </w:tr>
      <w:tr w:rsidR="001714FB" w:rsidRPr="008849F0" w14:paraId="78DF631E" w14:textId="77777777" w:rsidTr="008E7703">
        <w:trPr>
          <w:cantSplit/>
        </w:trPr>
        <w:tc>
          <w:tcPr>
            <w:tcW w:w="7088" w:type="dxa"/>
          </w:tcPr>
          <w:p w14:paraId="310C1892" w14:textId="77777777" w:rsidR="001714FB" w:rsidRPr="008849F0" w:rsidRDefault="001714FB" w:rsidP="00DA3C5B">
            <w:pPr>
              <w:pStyle w:val="bullet"/>
              <w:numPr>
                <w:ilvl w:val="0"/>
                <w:numId w:val="33"/>
              </w:numPr>
              <w:ind w:left="714" w:hanging="357"/>
            </w:pPr>
            <w:r w:rsidRPr="008849F0">
              <w:t xml:space="preserve">Are you satisfied that </w:t>
            </w:r>
            <w:smartTag w:uri="urn:schemas-microsoft-com:office:smarttags" w:element="PersonName">
              <w:r w:rsidRPr="008849F0">
                <w:t>the</w:t>
              </w:r>
            </w:smartTag>
            <w:r w:rsidRPr="008849F0">
              <w:t xml:space="preserve"> </w:t>
            </w:r>
            <w:r w:rsidRPr="008849F0">
              <w:rPr>
                <w:b/>
              </w:rPr>
              <w:t>basic</w:t>
            </w:r>
            <w:r w:rsidRPr="008849F0">
              <w:t xml:space="preserve"> conditions (</w:t>
            </w:r>
            <w:r>
              <w:t xml:space="preserve">see </w:t>
            </w:r>
            <w:r w:rsidRPr="008849F0">
              <w:t>above) for the concession have been met?</w:t>
            </w:r>
          </w:p>
        </w:tc>
        <w:sdt>
          <w:sdtPr>
            <w:id w:val="1800102934"/>
            <w14:checkbox>
              <w14:checked w14:val="0"/>
              <w14:checkedState w14:val="00FE" w14:font="Wingdings"/>
              <w14:uncheckedState w14:val="2610" w14:font="MS Gothic"/>
            </w14:checkbox>
          </w:sdtPr>
          <w:sdtContent>
            <w:tc>
              <w:tcPr>
                <w:tcW w:w="715" w:type="dxa"/>
              </w:tcPr>
              <w:p w14:paraId="381755BB" w14:textId="0549ECE2" w:rsidR="001714FB" w:rsidRPr="008849F0" w:rsidRDefault="001714FB" w:rsidP="008849F0">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361908584"/>
            <w14:checkbox>
              <w14:checked w14:val="0"/>
              <w14:checkedState w14:val="00FE" w14:font="Wingdings"/>
              <w14:uncheckedState w14:val="2610" w14:font="MS Gothic"/>
            </w14:checkbox>
          </w:sdtPr>
          <w:sdtContent>
            <w:tc>
              <w:tcPr>
                <w:tcW w:w="715" w:type="dxa"/>
              </w:tcPr>
              <w:p w14:paraId="7240C5B7" w14:textId="00115BE5" w:rsidR="001714FB" w:rsidRPr="008849F0" w:rsidRDefault="001714FB" w:rsidP="008849F0">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314442931"/>
            <w14:checkbox>
              <w14:checked w14:val="0"/>
              <w14:checkedState w14:val="00FE" w14:font="Wingdings"/>
              <w14:uncheckedState w14:val="2610" w14:font="MS Gothic"/>
            </w14:checkbox>
          </w:sdtPr>
          <w:sdtContent>
            <w:tc>
              <w:tcPr>
                <w:tcW w:w="724" w:type="dxa"/>
              </w:tcPr>
              <w:p w14:paraId="39EDF511" w14:textId="34FEFFBD" w:rsidR="001714FB" w:rsidRPr="008849F0" w:rsidRDefault="001714FB" w:rsidP="008849F0">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8849F0" w:rsidRPr="008849F0" w14:paraId="3A03D2C1" w14:textId="77777777" w:rsidTr="008E7703">
        <w:trPr>
          <w:cantSplit/>
        </w:trPr>
        <w:tc>
          <w:tcPr>
            <w:tcW w:w="7088" w:type="dxa"/>
          </w:tcPr>
          <w:p w14:paraId="2E604CFB" w14:textId="4049C1F0" w:rsidR="009312E7" w:rsidRPr="00DA3C5B" w:rsidRDefault="008849F0" w:rsidP="00DA3C5B">
            <w:pPr>
              <w:pStyle w:val="bullet"/>
              <w:numPr>
                <w:ilvl w:val="0"/>
                <w:numId w:val="33"/>
              </w:numPr>
              <w:ind w:left="714" w:hanging="357"/>
            </w:pPr>
            <w:r w:rsidRPr="008849F0">
              <w:t xml:space="preserve">Are you satisfied that </w:t>
            </w:r>
            <w:smartTag w:uri="urn:schemas-microsoft-com:office:smarttags" w:element="PersonName">
              <w:r w:rsidRPr="008849F0">
                <w:t>the</w:t>
              </w:r>
            </w:smartTag>
            <w:r w:rsidRPr="008849F0">
              <w:t xml:space="preserve"> following conditions for </w:t>
            </w:r>
            <w:smartTag w:uri="urn:schemas-microsoft-com:office:smarttags" w:element="PersonName">
              <w:r w:rsidRPr="008849F0">
                <w:t>the</w:t>
              </w:r>
            </w:smartTag>
            <w:r w:rsidRPr="008849F0">
              <w:t xml:space="preserve"> exemption have </w:t>
            </w:r>
            <w:r w:rsidR="00221B70">
              <w:t xml:space="preserve">also </w:t>
            </w:r>
            <w:r w:rsidRPr="008849F0">
              <w:t xml:space="preserve">been </w:t>
            </w:r>
            <w:r w:rsidR="00221B70">
              <w:t>satisfied</w:t>
            </w:r>
            <w:r w:rsidRPr="008849F0">
              <w:t>:</w:t>
            </w:r>
          </w:p>
        </w:tc>
        <w:tc>
          <w:tcPr>
            <w:tcW w:w="715" w:type="dxa"/>
          </w:tcPr>
          <w:p w14:paraId="3F75FE58" w14:textId="7CF0CCEF" w:rsidR="008849F0" w:rsidRPr="008849F0" w:rsidRDefault="008849F0" w:rsidP="008849F0">
            <w:pPr>
              <w:spacing w:before="100" w:after="100" w:line="240" w:lineRule="auto"/>
              <w:jc w:val="center"/>
              <w:rPr>
                <w:rFonts w:ascii="Arial" w:eastAsia="Times New Roman" w:hAnsi="Arial" w:cs="Times New Roman"/>
                <w:sz w:val="20"/>
                <w:szCs w:val="20"/>
              </w:rPr>
            </w:pPr>
          </w:p>
        </w:tc>
        <w:tc>
          <w:tcPr>
            <w:tcW w:w="715" w:type="dxa"/>
          </w:tcPr>
          <w:p w14:paraId="2CAB428C" w14:textId="081A886F" w:rsidR="008849F0" w:rsidRPr="008849F0" w:rsidRDefault="008849F0" w:rsidP="008849F0">
            <w:pPr>
              <w:spacing w:before="100" w:after="100" w:line="240" w:lineRule="auto"/>
              <w:jc w:val="center"/>
              <w:rPr>
                <w:rFonts w:ascii="Arial" w:eastAsia="Times New Roman" w:hAnsi="Arial" w:cs="Times New Roman"/>
                <w:sz w:val="20"/>
                <w:szCs w:val="20"/>
              </w:rPr>
            </w:pPr>
          </w:p>
        </w:tc>
        <w:tc>
          <w:tcPr>
            <w:tcW w:w="724" w:type="dxa"/>
          </w:tcPr>
          <w:p w14:paraId="4124C0C3" w14:textId="4D7B23D5" w:rsidR="008849F0" w:rsidRPr="008849F0" w:rsidRDefault="008849F0" w:rsidP="008849F0">
            <w:pPr>
              <w:spacing w:before="100" w:after="100" w:line="240" w:lineRule="auto"/>
              <w:jc w:val="center"/>
              <w:rPr>
                <w:rFonts w:ascii="Arial" w:eastAsia="Times New Roman" w:hAnsi="Arial" w:cs="Times New Roman"/>
                <w:sz w:val="20"/>
                <w:szCs w:val="20"/>
              </w:rPr>
            </w:pPr>
          </w:p>
        </w:tc>
      </w:tr>
      <w:tr w:rsidR="001714FB" w:rsidRPr="008849F0" w14:paraId="24D109AC" w14:textId="77777777" w:rsidTr="008E7703">
        <w:trPr>
          <w:cantSplit/>
        </w:trPr>
        <w:tc>
          <w:tcPr>
            <w:tcW w:w="7088" w:type="dxa"/>
          </w:tcPr>
          <w:p w14:paraId="1F25DBED" w14:textId="68D0D4CD" w:rsidR="001714FB" w:rsidRPr="00DA3C5B" w:rsidRDefault="001714FB" w:rsidP="00DA3C5B">
            <w:pPr>
              <w:pStyle w:val="bullet"/>
              <w:numPr>
                <w:ilvl w:val="0"/>
                <w:numId w:val="34"/>
              </w:numPr>
              <w:ind w:left="1077" w:hanging="357"/>
            </w:pPr>
            <w:r w:rsidRPr="009312E7">
              <w:t>the age and retirement or permanent incapacitation condition?</w:t>
            </w:r>
          </w:p>
        </w:tc>
        <w:sdt>
          <w:sdtPr>
            <w:id w:val="589585096"/>
            <w14:checkbox>
              <w14:checked w14:val="0"/>
              <w14:checkedState w14:val="00FE" w14:font="Wingdings"/>
              <w14:uncheckedState w14:val="2610" w14:font="MS Gothic"/>
            </w14:checkbox>
          </w:sdtPr>
          <w:sdtContent>
            <w:tc>
              <w:tcPr>
                <w:tcW w:w="715" w:type="dxa"/>
              </w:tcPr>
              <w:p w14:paraId="0A72DA35" w14:textId="3567106F" w:rsidR="001714FB" w:rsidRPr="008849F0" w:rsidRDefault="001714FB" w:rsidP="008849F0">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27028166"/>
            <w14:checkbox>
              <w14:checked w14:val="0"/>
              <w14:checkedState w14:val="00FE" w14:font="Wingdings"/>
              <w14:uncheckedState w14:val="2610" w14:font="MS Gothic"/>
            </w14:checkbox>
          </w:sdtPr>
          <w:sdtContent>
            <w:tc>
              <w:tcPr>
                <w:tcW w:w="715" w:type="dxa"/>
              </w:tcPr>
              <w:p w14:paraId="7329E530" w14:textId="4DEE3828" w:rsidR="001714FB" w:rsidRPr="008849F0" w:rsidRDefault="001714FB" w:rsidP="008849F0">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960613971"/>
            <w14:checkbox>
              <w14:checked w14:val="0"/>
              <w14:checkedState w14:val="00FE" w14:font="Wingdings"/>
              <w14:uncheckedState w14:val="2610" w14:font="MS Gothic"/>
            </w14:checkbox>
          </w:sdtPr>
          <w:sdtContent>
            <w:tc>
              <w:tcPr>
                <w:tcW w:w="724" w:type="dxa"/>
              </w:tcPr>
              <w:p w14:paraId="294A5CA6" w14:textId="46ED3B76" w:rsidR="001714FB" w:rsidRPr="008849F0" w:rsidRDefault="001714FB" w:rsidP="008849F0">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1714FB" w:rsidRPr="008849F0" w14:paraId="6B99A483" w14:textId="77777777" w:rsidTr="008E7703">
        <w:trPr>
          <w:cantSplit/>
        </w:trPr>
        <w:tc>
          <w:tcPr>
            <w:tcW w:w="7088" w:type="dxa"/>
          </w:tcPr>
          <w:p w14:paraId="68CC991B" w14:textId="0275DB33" w:rsidR="001714FB" w:rsidRPr="008849F0" w:rsidRDefault="001714FB" w:rsidP="00DA3C5B">
            <w:pPr>
              <w:pStyle w:val="bullet"/>
              <w:numPr>
                <w:ilvl w:val="0"/>
                <w:numId w:val="34"/>
              </w:numPr>
              <w:ind w:left="1077" w:hanging="357"/>
            </w:pPr>
            <w:r w:rsidRPr="009312E7">
              <w:t>the continuous 15</w:t>
            </w:r>
            <w:r>
              <w:t>-</w:t>
            </w:r>
            <w:r w:rsidRPr="009312E7">
              <w:t>year ownership condition?</w:t>
            </w:r>
          </w:p>
        </w:tc>
        <w:sdt>
          <w:sdtPr>
            <w:id w:val="740141751"/>
            <w14:checkbox>
              <w14:checked w14:val="0"/>
              <w14:checkedState w14:val="00FE" w14:font="Wingdings"/>
              <w14:uncheckedState w14:val="2610" w14:font="MS Gothic"/>
            </w14:checkbox>
          </w:sdtPr>
          <w:sdtContent>
            <w:tc>
              <w:tcPr>
                <w:tcW w:w="715" w:type="dxa"/>
              </w:tcPr>
              <w:p w14:paraId="0C1A939A" w14:textId="4104C377" w:rsidR="001714FB" w:rsidRPr="008849F0" w:rsidRDefault="001714FB" w:rsidP="008849F0">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577363376"/>
            <w14:checkbox>
              <w14:checked w14:val="0"/>
              <w14:checkedState w14:val="00FE" w14:font="Wingdings"/>
              <w14:uncheckedState w14:val="2610" w14:font="MS Gothic"/>
            </w14:checkbox>
          </w:sdtPr>
          <w:sdtContent>
            <w:tc>
              <w:tcPr>
                <w:tcW w:w="715" w:type="dxa"/>
              </w:tcPr>
              <w:p w14:paraId="729D38E9" w14:textId="4DA40888" w:rsidR="001714FB" w:rsidRPr="008849F0" w:rsidRDefault="001714FB" w:rsidP="008849F0">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372642461"/>
            <w14:checkbox>
              <w14:checked w14:val="0"/>
              <w14:checkedState w14:val="00FE" w14:font="Wingdings"/>
              <w14:uncheckedState w14:val="2610" w14:font="MS Gothic"/>
            </w14:checkbox>
          </w:sdtPr>
          <w:sdtContent>
            <w:tc>
              <w:tcPr>
                <w:tcW w:w="724" w:type="dxa"/>
              </w:tcPr>
              <w:p w14:paraId="149D24CE" w14:textId="68A731D4" w:rsidR="001714FB" w:rsidRPr="008849F0" w:rsidRDefault="001714FB" w:rsidP="008849F0">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1714FB" w:rsidRPr="008849F0" w14:paraId="6A4736F0" w14:textId="77777777" w:rsidTr="008E7703">
        <w:trPr>
          <w:cantSplit/>
        </w:trPr>
        <w:tc>
          <w:tcPr>
            <w:tcW w:w="7088" w:type="dxa"/>
          </w:tcPr>
          <w:p w14:paraId="00491FD8" w14:textId="22D65E4A" w:rsidR="001714FB" w:rsidRPr="00DA3C5B" w:rsidRDefault="001714FB" w:rsidP="00DA3C5B">
            <w:pPr>
              <w:pStyle w:val="bullet"/>
              <w:numPr>
                <w:ilvl w:val="0"/>
                <w:numId w:val="34"/>
              </w:numPr>
              <w:ind w:left="1077" w:hanging="357"/>
            </w:pPr>
            <w:r w:rsidRPr="009312E7">
              <w:t>the business-use holding period requirement?</w:t>
            </w:r>
          </w:p>
        </w:tc>
        <w:sdt>
          <w:sdtPr>
            <w:id w:val="-497121140"/>
            <w14:checkbox>
              <w14:checked w14:val="0"/>
              <w14:checkedState w14:val="00FE" w14:font="Wingdings"/>
              <w14:uncheckedState w14:val="2610" w14:font="MS Gothic"/>
            </w14:checkbox>
          </w:sdtPr>
          <w:sdtContent>
            <w:tc>
              <w:tcPr>
                <w:tcW w:w="715" w:type="dxa"/>
              </w:tcPr>
              <w:p w14:paraId="10574477" w14:textId="5E4A515A" w:rsidR="001714FB" w:rsidRPr="008849F0" w:rsidRDefault="001714FB" w:rsidP="008849F0">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935435698"/>
            <w14:checkbox>
              <w14:checked w14:val="0"/>
              <w14:checkedState w14:val="00FE" w14:font="Wingdings"/>
              <w14:uncheckedState w14:val="2610" w14:font="MS Gothic"/>
            </w14:checkbox>
          </w:sdtPr>
          <w:sdtContent>
            <w:tc>
              <w:tcPr>
                <w:tcW w:w="715" w:type="dxa"/>
              </w:tcPr>
              <w:p w14:paraId="7EEA3609" w14:textId="4D1142EC" w:rsidR="001714FB" w:rsidRPr="008849F0" w:rsidRDefault="001714FB" w:rsidP="008849F0">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417824152"/>
            <w14:checkbox>
              <w14:checked w14:val="0"/>
              <w14:checkedState w14:val="00FE" w14:font="Wingdings"/>
              <w14:uncheckedState w14:val="2610" w14:font="MS Gothic"/>
            </w14:checkbox>
          </w:sdtPr>
          <w:sdtContent>
            <w:tc>
              <w:tcPr>
                <w:tcW w:w="724" w:type="dxa"/>
              </w:tcPr>
              <w:p w14:paraId="7A27F74D" w14:textId="7A19DFAB" w:rsidR="001714FB" w:rsidRPr="008849F0" w:rsidRDefault="001714FB" w:rsidP="008849F0">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1714FB" w:rsidRPr="008849F0" w14:paraId="3642DCBC" w14:textId="77777777" w:rsidTr="008E7703">
        <w:trPr>
          <w:cantSplit/>
        </w:trPr>
        <w:tc>
          <w:tcPr>
            <w:tcW w:w="7088" w:type="dxa"/>
          </w:tcPr>
          <w:p w14:paraId="0AEF0FEF" w14:textId="65B7BAD5" w:rsidR="001714FB" w:rsidRPr="009312E7" w:rsidRDefault="001714FB" w:rsidP="00DA3C5B">
            <w:pPr>
              <w:pStyle w:val="bullet"/>
              <w:numPr>
                <w:ilvl w:val="0"/>
                <w:numId w:val="34"/>
              </w:numPr>
              <w:ind w:left="1077" w:hanging="357"/>
            </w:pPr>
            <w:r w:rsidRPr="009312E7">
              <w:t>for shares or trust interests</w:t>
            </w:r>
            <w:r>
              <w:t xml:space="preserve"> </w:t>
            </w:r>
            <w:r>
              <w:t>–</w:t>
            </w:r>
            <w:r>
              <w:t xml:space="preserve"> </w:t>
            </w:r>
            <w:r w:rsidRPr="009312E7">
              <w:t>the significant individual test</w:t>
            </w:r>
            <w:r>
              <w:t>?</w:t>
            </w:r>
          </w:p>
        </w:tc>
        <w:sdt>
          <w:sdtPr>
            <w:id w:val="-1689510977"/>
            <w14:checkbox>
              <w14:checked w14:val="0"/>
              <w14:checkedState w14:val="00FE" w14:font="Wingdings"/>
              <w14:uncheckedState w14:val="2610" w14:font="MS Gothic"/>
            </w14:checkbox>
          </w:sdtPr>
          <w:sdtContent>
            <w:tc>
              <w:tcPr>
                <w:tcW w:w="715" w:type="dxa"/>
              </w:tcPr>
              <w:p w14:paraId="1042FEDF" w14:textId="605FE58A" w:rsidR="001714FB" w:rsidRPr="008849F0" w:rsidRDefault="001714FB" w:rsidP="008849F0">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2085792455"/>
            <w14:checkbox>
              <w14:checked w14:val="0"/>
              <w14:checkedState w14:val="00FE" w14:font="Wingdings"/>
              <w14:uncheckedState w14:val="2610" w14:font="MS Gothic"/>
            </w14:checkbox>
          </w:sdtPr>
          <w:sdtContent>
            <w:tc>
              <w:tcPr>
                <w:tcW w:w="715" w:type="dxa"/>
              </w:tcPr>
              <w:p w14:paraId="75386994" w14:textId="03226B26" w:rsidR="001714FB" w:rsidRPr="008849F0" w:rsidRDefault="001714FB" w:rsidP="008849F0">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259750297"/>
            <w14:checkbox>
              <w14:checked w14:val="0"/>
              <w14:checkedState w14:val="00FE" w14:font="Wingdings"/>
              <w14:uncheckedState w14:val="2610" w14:font="MS Gothic"/>
            </w14:checkbox>
          </w:sdtPr>
          <w:sdtContent>
            <w:tc>
              <w:tcPr>
                <w:tcW w:w="724" w:type="dxa"/>
              </w:tcPr>
              <w:p w14:paraId="1037584B" w14:textId="0C4015D4" w:rsidR="001714FB" w:rsidRPr="008849F0" w:rsidRDefault="001714FB" w:rsidP="008849F0">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8849F0" w:rsidRPr="008849F0" w14:paraId="0D0FF9A8" w14:textId="77777777" w:rsidTr="008E7703">
        <w:trPr>
          <w:cantSplit/>
        </w:trPr>
        <w:tc>
          <w:tcPr>
            <w:tcW w:w="7088" w:type="dxa"/>
          </w:tcPr>
          <w:p w14:paraId="0A982820" w14:textId="1F94A1CA" w:rsidR="008C39AA" w:rsidRPr="001714FB" w:rsidRDefault="008849F0" w:rsidP="001714FB">
            <w:pPr>
              <w:pStyle w:val="bullet"/>
              <w:numPr>
                <w:ilvl w:val="0"/>
                <w:numId w:val="33"/>
              </w:numPr>
              <w:ind w:left="714" w:hanging="357"/>
            </w:pPr>
            <w:r w:rsidRPr="008849F0">
              <w:t xml:space="preserve">Where </w:t>
            </w:r>
            <w:smartTag w:uri="urn:schemas-microsoft-com:office:smarttags" w:element="PersonName">
              <w:r w:rsidRPr="008849F0">
                <w:t>the</w:t>
              </w:r>
            </w:smartTag>
            <w:r w:rsidRPr="008849F0">
              <w:t xml:space="preserve"> client that owns </w:t>
            </w:r>
            <w:smartTag w:uri="urn:schemas-microsoft-com:office:smarttags" w:element="PersonName">
              <w:r w:rsidRPr="008849F0">
                <w:t>the</w:t>
              </w:r>
            </w:smartTag>
            <w:r w:rsidRPr="008849F0">
              <w:t xml:space="preserve"> asset is not an individual, are you satisfied that these </w:t>
            </w:r>
            <w:r w:rsidRPr="008849F0">
              <w:rPr>
                <w:b/>
              </w:rPr>
              <w:t>fur</w:t>
            </w:r>
            <w:smartTag w:uri="urn:schemas-microsoft-com:office:smarttags" w:element="PersonName">
              <w:r w:rsidRPr="008849F0">
                <w:rPr>
                  <w:b/>
                </w:rPr>
                <w:t>the</w:t>
              </w:r>
            </w:smartTag>
            <w:r w:rsidRPr="008849F0">
              <w:rPr>
                <w:b/>
              </w:rPr>
              <w:t xml:space="preserve">r </w:t>
            </w:r>
            <w:r w:rsidRPr="008849F0">
              <w:t>requirements have been met:</w:t>
            </w:r>
          </w:p>
        </w:tc>
        <w:tc>
          <w:tcPr>
            <w:tcW w:w="715" w:type="dxa"/>
          </w:tcPr>
          <w:p w14:paraId="0A480B00" w14:textId="01576191" w:rsidR="008849F0" w:rsidRPr="008849F0" w:rsidRDefault="008849F0" w:rsidP="008849F0">
            <w:pPr>
              <w:spacing w:before="100" w:after="100" w:line="240" w:lineRule="auto"/>
              <w:jc w:val="center"/>
              <w:rPr>
                <w:rFonts w:ascii="Arial" w:eastAsia="Times New Roman" w:hAnsi="Arial" w:cs="Times New Roman"/>
                <w:sz w:val="20"/>
                <w:szCs w:val="20"/>
              </w:rPr>
            </w:pPr>
          </w:p>
        </w:tc>
        <w:tc>
          <w:tcPr>
            <w:tcW w:w="715" w:type="dxa"/>
          </w:tcPr>
          <w:p w14:paraId="08DABB65" w14:textId="4B7C79BF" w:rsidR="008849F0" w:rsidRPr="008849F0" w:rsidRDefault="008849F0" w:rsidP="008849F0">
            <w:pPr>
              <w:spacing w:before="100" w:after="100" w:line="240" w:lineRule="auto"/>
              <w:jc w:val="center"/>
              <w:rPr>
                <w:rFonts w:ascii="Arial" w:eastAsia="Times New Roman" w:hAnsi="Arial" w:cs="Times New Roman"/>
                <w:sz w:val="20"/>
                <w:szCs w:val="20"/>
              </w:rPr>
            </w:pPr>
          </w:p>
        </w:tc>
        <w:tc>
          <w:tcPr>
            <w:tcW w:w="724" w:type="dxa"/>
          </w:tcPr>
          <w:p w14:paraId="4A53D49A" w14:textId="3CF2D905" w:rsidR="008849F0" w:rsidRPr="008849F0" w:rsidRDefault="008849F0" w:rsidP="008849F0">
            <w:pPr>
              <w:spacing w:before="100" w:after="100" w:line="240" w:lineRule="auto"/>
              <w:jc w:val="center"/>
              <w:rPr>
                <w:rFonts w:ascii="Arial" w:eastAsia="Times New Roman" w:hAnsi="Arial" w:cs="Times New Roman"/>
                <w:sz w:val="20"/>
                <w:szCs w:val="20"/>
              </w:rPr>
            </w:pPr>
          </w:p>
        </w:tc>
      </w:tr>
      <w:tr w:rsidR="001714FB" w:rsidRPr="008849F0" w14:paraId="5E2C457D" w14:textId="77777777" w:rsidTr="008E7703">
        <w:trPr>
          <w:cantSplit/>
        </w:trPr>
        <w:tc>
          <w:tcPr>
            <w:tcW w:w="7088" w:type="dxa"/>
          </w:tcPr>
          <w:p w14:paraId="7DA63F0B" w14:textId="67F693AD" w:rsidR="001714FB" w:rsidRPr="008849F0" w:rsidRDefault="001714FB" w:rsidP="001714FB">
            <w:pPr>
              <w:pStyle w:val="bullet"/>
              <w:numPr>
                <w:ilvl w:val="0"/>
                <w:numId w:val="34"/>
              </w:numPr>
              <w:ind w:left="1077" w:hanging="357"/>
            </w:pPr>
            <w:r w:rsidRPr="008C39AA">
              <w:t>the significant individual test (including where a discretionary trust has losses)?</w:t>
            </w:r>
          </w:p>
        </w:tc>
        <w:sdt>
          <w:sdtPr>
            <w:id w:val="-1449234095"/>
            <w14:checkbox>
              <w14:checked w14:val="0"/>
              <w14:checkedState w14:val="00FE" w14:font="Wingdings"/>
              <w14:uncheckedState w14:val="2610" w14:font="MS Gothic"/>
            </w14:checkbox>
          </w:sdtPr>
          <w:sdtContent>
            <w:tc>
              <w:tcPr>
                <w:tcW w:w="715" w:type="dxa"/>
              </w:tcPr>
              <w:p w14:paraId="6DCD7D6F" w14:textId="11563404"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968967060"/>
            <w14:checkbox>
              <w14:checked w14:val="0"/>
              <w14:checkedState w14:val="00FE" w14:font="Wingdings"/>
              <w14:uncheckedState w14:val="2610" w14:font="MS Gothic"/>
            </w14:checkbox>
          </w:sdtPr>
          <w:sdtContent>
            <w:tc>
              <w:tcPr>
                <w:tcW w:w="715" w:type="dxa"/>
              </w:tcPr>
              <w:p w14:paraId="7F51EFA6" w14:textId="33163367"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776170138"/>
            <w14:checkbox>
              <w14:checked w14:val="0"/>
              <w14:checkedState w14:val="00FE" w14:font="Wingdings"/>
              <w14:uncheckedState w14:val="2610" w14:font="MS Gothic"/>
            </w14:checkbox>
          </w:sdtPr>
          <w:sdtContent>
            <w:tc>
              <w:tcPr>
                <w:tcW w:w="724" w:type="dxa"/>
              </w:tcPr>
              <w:p w14:paraId="0563BBE7" w14:textId="75BEC7DD" w:rsidR="001714FB" w:rsidRPr="008849F0" w:rsidRDefault="001714FB" w:rsidP="001714F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1714FB" w:rsidRPr="008849F0" w14:paraId="0A12C5A3" w14:textId="77777777" w:rsidTr="008E7703">
        <w:trPr>
          <w:cantSplit/>
        </w:trPr>
        <w:tc>
          <w:tcPr>
            <w:tcW w:w="7088" w:type="dxa"/>
          </w:tcPr>
          <w:p w14:paraId="306D8439" w14:textId="74E5ACB6" w:rsidR="001714FB" w:rsidRPr="008849F0" w:rsidRDefault="001714FB" w:rsidP="001714FB">
            <w:pPr>
              <w:pStyle w:val="bullet"/>
              <w:numPr>
                <w:ilvl w:val="0"/>
                <w:numId w:val="34"/>
              </w:numPr>
              <w:ind w:left="1077" w:hanging="357"/>
            </w:pPr>
            <w:r w:rsidRPr="008C39AA">
              <w:t>the requirement to pay an exempt amount to a CGT concession holder (and the relevant "CGT cap" for the making of non-concessional superannuation contributions)?</w:t>
            </w:r>
          </w:p>
        </w:tc>
        <w:sdt>
          <w:sdtPr>
            <w:id w:val="1712073132"/>
            <w14:checkbox>
              <w14:checked w14:val="0"/>
              <w14:checkedState w14:val="00FE" w14:font="Wingdings"/>
              <w14:uncheckedState w14:val="2610" w14:font="MS Gothic"/>
            </w14:checkbox>
          </w:sdtPr>
          <w:sdtContent>
            <w:tc>
              <w:tcPr>
                <w:tcW w:w="715" w:type="dxa"/>
              </w:tcPr>
              <w:p w14:paraId="74764C7B" w14:textId="02A385ED"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398124204"/>
            <w14:checkbox>
              <w14:checked w14:val="0"/>
              <w14:checkedState w14:val="00FE" w14:font="Wingdings"/>
              <w14:uncheckedState w14:val="2610" w14:font="MS Gothic"/>
            </w14:checkbox>
          </w:sdtPr>
          <w:sdtContent>
            <w:tc>
              <w:tcPr>
                <w:tcW w:w="715" w:type="dxa"/>
              </w:tcPr>
              <w:p w14:paraId="7960F959" w14:textId="3322B322"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434593451"/>
            <w14:checkbox>
              <w14:checked w14:val="0"/>
              <w14:checkedState w14:val="00FE" w14:font="Wingdings"/>
              <w14:uncheckedState w14:val="2610" w14:font="MS Gothic"/>
            </w14:checkbox>
          </w:sdtPr>
          <w:sdtContent>
            <w:tc>
              <w:tcPr>
                <w:tcW w:w="724" w:type="dxa"/>
              </w:tcPr>
              <w:p w14:paraId="184AD67A" w14:textId="28C147C1" w:rsidR="001714FB" w:rsidRPr="008849F0" w:rsidRDefault="001714FB" w:rsidP="001714F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1714FB" w:rsidRPr="008849F0" w14:paraId="34E91215" w14:textId="77777777" w:rsidTr="008E7703">
        <w:trPr>
          <w:cantSplit/>
        </w:trPr>
        <w:tc>
          <w:tcPr>
            <w:tcW w:w="7088" w:type="dxa"/>
          </w:tcPr>
          <w:p w14:paraId="0D34C45A" w14:textId="78D9B512" w:rsidR="001714FB" w:rsidRPr="008849F0" w:rsidRDefault="001714FB" w:rsidP="001714FB">
            <w:pPr>
              <w:pStyle w:val="bullet"/>
              <w:numPr>
                <w:ilvl w:val="0"/>
                <w:numId w:val="34"/>
              </w:numPr>
              <w:ind w:left="1077" w:hanging="357"/>
            </w:pPr>
            <w:r w:rsidRPr="008C39AA">
              <w:t>the period within which payment must be made?</w:t>
            </w:r>
          </w:p>
        </w:tc>
        <w:sdt>
          <w:sdtPr>
            <w:id w:val="869574561"/>
            <w14:checkbox>
              <w14:checked w14:val="0"/>
              <w14:checkedState w14:val="00FE" w14:font="Wingdings"/>
              <w14:uncheckedState w14:val="2610" w14:font="MS Gothic"/>
            </w14:checkbox>
          </w:sdtPr>
          <w:sdtContent>
            <w:tc>
              <w:tcPr>
                <w:tcW w:w="715" w:type="dxa"/>
              </w:tcPr>
              <w:p w14:paraId="3C5D64C5" w14:textId="0D734D52"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919836560"/>
            <w14:checkbox>
              <w14:checked w14:val="0"/>
              <w14:checkedState w14:val="00FE" w14:font="Wingdings"/>
              <w14:uncheckedState w14:val="2610" w14:font="MS Gothic"/>
            </w14:checkbox>
          </w:sdtPr>
          <w:sdtContent>
            <w:tc>
              <w:tcPr>
                <w:tcW w:w="715" w:type="dxa"/>
              </w:tcPr>
              <w:p w14:paraId="65EFBC9F" w14:textId="6E5A5798"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901645694"/>
            <w14:checkbox>
              <w14:checked w14:val="0"/>
              <w14:checkedState w14:val="00FE" w14:font="Wingdings"/>
              <w14:uncheckedState w14:val="2610" w14:font="MS Gothic"/>
            </w14:checkbox>
          </w:sdtPr>
          <w:sdtContent>
            <w:tc>
              <w:tcPr>
                <w:tcW w:w="724" w:type="dxa"/>
              </w:tcPr>
              <w:p w14:paraId="3923FE8C" w14:textId="75E7B31E" w:rsidR="001714FB" w:rsidRPr="008849F0" w:rsidRDefault="001714FB" w:rsidP="001714F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8849F0" w:rsidRPr="008849F0" w14:paraId="3C3DD943" w14:textId="77777777" w:rsidTr="008E7703">
        <w:trPr>
          <w:cantSplit/>
        </w:trPr>
        <w:tc>
          <w:tcPr>
            <w:tcW w:w="7088" w:type="dxa"/>
          </w:tcPr>
          <w:p w14:paraId="38E9501D" w14:textId="5095F496" w:rsidR="008849F0" w:rsidRPr="008849F0" w:rsidRDefault="008042F6" w:rsidP="00221B70">
            <w:pPr>
              <w:spacing w:before="100" w:after="100" w:line="240" w:lineRule="auto"/>
              <w:rPr>
                <w:rFonts w:ascii="Arial" w:eastAsia="Times New Roman" w:hAnsi="Arial" w:cs="Times New Roman"/>
                <w:sz w:val="20"/>
                <w:szCs w:val="20"/>
              </w:rPr>
            </w:pPr>
            <w:r w:rsidRPr="00F70C0A">
              <w:rPr>
                <w:rFonts w:ascii="Arial" w:eastAsia="Times New Roman" w:hAnsi="Arial" w:cs="Times New Roman"/>
                <w:b/>
                <w:sz w:val="20"/>
                <w:szCs w:val="20"/>
              </w:rPr>
              <w:t>NOTE</w:t>
            </w:r>
            <w:r>
              <w:rPr>
                <w:rFonts w:ascii="Arial" w:eastAsia="Times New Roman" w:hAnsi="Arial" w:cs="Times New Roman"/>
                <w:sz w:val="20"/>
                <w:szCs w:val="20"/>
              </w:rPr>
              <w:t xml:space="preserve">: </w:t>
            </w:r>
            <w:r w:rsidR="008849F0" w:rsidRPr="008849F0">
              <w:rPr>
                <w:rFonts w:ascii="Arial" w:eastAsia="Times New Roman" w:hAnsi="Arial" w:cs="Times New Roman"/>
                <w:sz w:val="20"/>
                <w:szCs w:val="20"/>
              </w:rPr>
              <w:t xml:space="preserve">it is obligatory to apply </w:t>
            </w:r>
            <w:smartTag w:uri="urn:schemas-microsoft-com:office:smarttags" w:element="PersonName">
              <w:r w:rsidR="008849F0" w:rsidRPr="008849F0">
                <w:rPr>
                  <w:rFonts w:ascii="Arial" w:eastAsia="Times New Roman" w:hAnsi="Arial" w:cs="Times New Roman"/>
                  <w:sz w:val="20"/>
                  <w:szCs w:val="20"/>
                </w:rPr>
                <w:t>the</w:t>
              </w:r>
            </w:smartTag>
            <w:r w:rsidR="008849F0" w:rsidRPr="008849F0">
              <w:rPr>
                <w:rFonts w:ascii="Arial" w:eastAsia="Times New Roman" w:hAnsi="Arial" w:cs="Times New Roman"/>
                <w:sz w:val="20"/>
                <w:szCs w:val="20"/>
              </w:rPr>
              <w:t xml:space="preserve"> exemption if </w:t>
            </w:r>
            <w:smartTag w:uri="urn:schemas-microsoft-com:office:smarttags" w:element="PersonName">
              <w:r w:rsidR="008849F0" w:rsidRPr="008849F0">
                <w:rPr>
                  <w:rFonts w:ascii="Arial" w:eastAsia="Times New Roman" w:hAnsi="Arial" w:cs="Times New Roman"/>
                  <w:sz w:val="20"/>
                  <w:szCs w:val="20"/>
                </w:rPr>
                <w:t>the</w:t>
              </w:r>
            </w:smartTag>
            <w:r w:rsidR="008849F0" w:rsidRPr="008849F0">
              <w:rPr>
                <w:rFonts w:ascii="Arial" w:eastAsia="Times New Roman" w:hAnsi="Arial" w:cs="Times New Roman"/>
                <w:sz w:val="20"/>
                <w:szCs w:val="20"/>
              </w:rPr>
              <w:t xml:space="preserve"> conditions for it are met</w:t>
            </w:r>
            <w:r w:rsidR="001714FB">
              <w:rPr>
                <w:rFonts w:ascii="Arial" w:eastAsia="Times New Roman" w:hAnsi="Arial" w:cs="Times New Roman"/>
                <w:sz w:val="20"/>
                <w:szCs w:val="20"/>
              </w:rPr>
              <w:t>.</w:t>
            </w:r>
          </w:p>
        </w:tc>
        <w:tc>
          <w:tcPr>
            <w:tcW w:w="715" w:type="dxa"/>
          </w:tcPr>
          <w:p w14:paraId="69B33735" w14:textId="0F6CCBF8" w:rsidR="008849F0" w:rsidRPr="008849F0" w:rsidRDefault="008849F0" w:rsidP="008849F0">
            <w:pPr>
              <w:spacing w:before="100" w:after="100" w:line="240" w:lineRule="auto"/>
              <w:jc w:val="center"/>
              <w:rPr>
                <w:rFonts w:ascii="Arial" w:eastAsia="Times New Roman" w:hAnsi="Arial" w:cs="Times New Roman"/>
                <w:sz w:val="20"/>
                <w:szCs w:val="20"/>
              </w:rPr>
            </w:pPr>
          </w:p>
        </w:tc>
        <w:tc>
          <w:tcPr>
            <w:tcW w:w="715" w:type="dxa"/>
          </w:tcPr>
          <w:p w14:paraId="1B59E1D2" w14:textId="02A502E5" w:rsidR="008849F0" w:rsidRPr="008849F0" w:rsidRDefault="008849F0" w:rsidP="008849F0">
            <w:pPr>
              <w:spacing w:before="100" w:after="100" w:line="240" w:lineRule="auto"/>
              <w:jc w:val="center"/>
              <w:rPr>
                <w:rFonts w:ascii="Arial" w:eastAsia="Times New Roman" w:hAnsi="Arial" w:cs="Times New Roman"/>
                <w:sz w:val="20"/>
                <w:szCs w:val="20"/>
              </w:rPr>
            </w:pPr>
          </w:p>
        </w:tc>
        <w:tc>
          <w:tcPr>
            <w:tcW w:w="724" w:type="dxa"/>
          </w:tcPr>
          <w:p w14:paraId="6238E88A" w14:textId="1046AE9A" w:rsidR="008849F0" w:rsidRPr="008849F0" w:rsidRDefault="008849F0" w:rsidP="008849F0">
            <w:pPr>
              <w:spacing w:before="100" w:after="100" w:line="240" w:lineRule="auto"/>
              <w:jc w:val="center"/>
              <w:rPr>
                <w:rFonts w:ascii="Arial" w:eastAsia="Times New Roman" w:hAnsi="Arial" w:cs="Times New Roman"/>
                <w:sz w:val="20"/>
                <w:szCs w:val="20"/>
              </w:rPr>
            </w:pPr>
          </w:p>
        </w:tc>
      </w:tr>
    </w:tbl>
    <w:p w14:paraId="2BC4C518" w14:textId="77777777" w:rsidR="008849F0" w:rsidRPr="000B36A7" w:rsidRDefault="008849F0" w:rsidP="000B36A7">
      <w:pPr>
        <w:spacing w:before="240" w:after="60"/>
        <w:rPr>
          <w:rFonts w:ascii="Arial" w:hAnsi="Arial" w:cs="Arial"/>
          <w:b/>
          <w:sz w:val="28"/>
          <w:szCs w:val="28"/>
        </w:rPr>
      </w:pPr>
      <w:r w:rsidRPr="000B36A7">
        <w:rPr>
          <w:rFonts w:ascii="Arial" w:hAnsi="Arial" w:cs="Arial"/>
          <w:b/>
          <w:sz w:val="28"/>
          <w:szCs w:val="28"/>
        </w:rPr>
        <w:t xml:space="preserve">50% </w:t>
      </w:r>
      <w:r w:rsidR="00F349E5" w:rsidRPr="000B36A7">
        <w:rPr>
          <w:rFonts w:ascii="Arial" w:hAnsi="Arial" w:cs="Arial"/>
          <w:b/>
          <w:sz w:val="28"/>
          <w:szCs w:val="28"/>
        </w:rPr>
        <w:t>a</w:t>
      </w:r>
      <w:r w:rsidRPr="000B36A7">
        <w:rPr>
          <w:rFonts w:ascii="Arial" w:hAnsi="Arial" w:cs="Arial"/>
          <w:b/>
          <w:sz w:val="28"/>
          <w:szCs w:val="28"/>
        </w:rPr>
        <w:t xml:space="preserve">ctive </w:t>
      </w:r>
      <w:r w:rsidR="00F349E5" w:rsidRPr="000B36A7">
        <w:rPr>
          <w:rFonts w:ascii="Arial" w:hAnsi="Arial" w:cs="Arial"/>
          <w:b/>
          <w:sz w:val="28"/>
          <w:szCs w:val="28"/>
        </w:rPr>
        <w:t>a</w:t>
      </w:r>
      <w:r w:rsidRPr="000B36A7">
        <w:rPr>
          <w:rFonts w:ascii="Arial" w:hAnsi="Arial" w:cs="Arial"/>
          <w:b/>
          <w:sz w:val="28"/>
          <w:szCs w:val="28"/>
        </w:rPr>
        <w:t xml:space="preserve">sset </w:t>
      </w:r>
      <w:r w:rsidR="00F349E5" w:rsidRPr="000B36A7">
        <w:rPr>
          <w:rFonts w:ascii="Arial" w:hAnsi="Arial" w:cs="Arial"/>
          <w:b/>
          <w:sz w:val="28"/>
          <w:szCs w:val="28"/>
        </w:rPr>
        <w:t>r</w:t>
      </w:r>
      <w:r w:rsidRPr="000B36A7">
        <w:rPr>
          <w:rFonts w:ascii="Arial" w:hAnsi="Arial" w:cs="Arial"/>
          <w:b/>
          <w:sz w:val="28"/>
          <w:szCs w:val="28"/>
        </w:rPr>
        <w:t>eduction</w:t>
      </w:r>
    </w:p>
    <w:tbl>
      <w:tblP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088"/>
        <w:gridCol w:w="715"/>
        <w:gridCol w:w="715"/>
        <w:gridCol w:w="724"/>
      </w:tblGrid>
      <w:tr w:rsidR="008849F0" w:rsidRPr="008849F0" w14:paraId="5D439A95" w14:textId="77777777" w:rsidTr="008E7703">
        <w:trPr>
          <w:cantSplit/>
          <w:tblHeader/>
        </w:trPr>
        <w:tc>
          <w:tcPr>
            <w:tcW w:w="7088" w:type="dxa"/>
          </w:tcPr>
          <w:p w14:paraId="36C9F6D2" w14:textId="77777777" w:rsidR="008849F0" w:rsidRPr="008849F0" w:rsidRDefault="008849F0" w:rsidP="008849F0">
            <w:pPr>
              <w:spacing w:before="100" w:after="100" w:line="240" w:lineRule="auto"/>
              <w:rPr>
                <w:rFonts w:ascii="Arial" w:eastAsia="Times New Roman" w:hAnsi="Arial" w:cs="Times New Roman"/>
                <w:b/>
                <w:sz w:val="20"/>
                <w:szCs w:val="20"/>
              </w:rPr>
            </w:pPr>
          </w:p>
        </w:tc>
        <w:tc>
          <w:tcPr>
            <w:tcW w:w="715" w:type="dxa"/>
          </w:tcPr>
          <w:p w14:paraId="7D0EAC9A" w14:textId="77777777" w:rsidR="008849F0" w:rsidRPr="008849F0" w:rsidRDefault="008849F0" w:rsidP="008849F0">
            <w:pPr>
              <w:spacing w:before="100" w:after="100" w:line="240" w:lineRule="auto"/>
              <w:jc w:val="center"/>
              <w:rPr>
                <w:rFonts w:ascii="Arial" w:eastAsia="Times New Roman" w:hAnsi="Arial" w:cs="Times New Roman"/>
                <w:b/>
                <w:bCs/>
                <w:sz w:val="20"/>
                <w:szCs w:val="20"/>
              </w:rPr>
            </w:pPr>
            <w:r w:rsidRPr="008849F0">
              <w:rPr>
                <w:rFonts w:ascii="Arial" w:eastAsia="Times New Roman" w:hAnsi="Arial" w:cs="Times New Roman"/>
                <w:b/>
                <w:bCs/>
                <w:sz w:val="20"/>
                <w:szCs w:val="20"/>
              </w:rPr>
              <w:t>Y</w:t>
            </w:r>
          </w:p>
        </w:tc>
        <w:tc>
          <w:tcPr>
            <w:tcW w:w="715" w:type="dxa"/>
          </w:tcPr>
          <w:p w14:paraId="370099BD" w14:textId="77777777" w:rsidR="008849F0" w:rsidRPr="008849F0" w:rsidRDefault="008849F0" w:rsidP="008849F0">
            <w:pPr>
              <w:spacing w:before="100" w:after="100" w:line="240" w:lineRule="auto"/>
              <w:jc w:val="center"/>
              <w:rPr>
                <w:rFonts w:ascii="Arial" w:eastAsia="Times New Roman" w:hAnsi="Arial" w:cs="Times New Roman"/>
                <w:b/>
                <w:bCs/>
                <w:sz w:val="20"/>
                <w:szCs w:val="20"/>
              </w:rPr>
            </w:pPr>
            <w:r w:rsidRPr="008849F0">
              <w:rPr>
                <w:rFonts w:ascii="Arial" w:eastAsia="Times New Roman" w:hAnsi="Arial" w:cs="Times New Roman"/>
                <w:b/>
                <w:bCs/>
                <w:sz w:val="20"/>
                <w:szCs w:val="20"/>
              </w:rPr>
              <w:t>N</w:t>
            </w:r>
          </w:p>
        </w:tc>
        <w:tc>
          <w:tcPr>
            <w:tcW w:w="724" w:type="dxa"/>
          </w:tcPr>
          <w:p w14:paraId="2D16C300" w14:textId="77777777" w:rsidR="008849F0" w:rsidRPr="008849F0" w:rsidRDefault="008849F0" w:rsidP="008849F0">
            <w:pPr>
              <w:spacing w:before="100" w:after="100" w:line="240" w:lineRule="auto"/>
              <w:jc w:val="center"/>
              <w:rPr>
                <w:rFonts w:ascii="Arial" w:eastAsia="Times New Roman" w:hAnsi="Arial" w:cs="Times New Roman"/>
                <w:b/>
                <w:bCs/>
                <w:sz w:val="20"/>
                <w:szCs w:val="20"/>
              </w:rPr>
            </w:pPr>
            <w:r w:rsidRPr="008849F0">
              <w:rPr>
                <w:rFonts w:ascii="Arial" w:eastAsia="Times New Roman" w:hAnsi="Arial" w:cs="Times New Roman"/>
                <w:b/>
                <w:bCs/>
                <w:sz w:val="20"/>
                <w:szCs w:val="20"/>
              </w:rPr>
              <w:t>N/A</w:t>
            </w:r>
          </w:p>
        </w:tc>
      </w:tr>
      <w:tr w:rsidR="001714FB" w:rsidRPr="008849F0" w14:paraId="3562F0D6" w14:textId="77777777" w:rsidTr="008E7703">
        <w:trPr>
          <w:cantSplit/>
        </w:trPr>
        <w:tc>
          <w:tcPr>
            <w:tcW w:w="7088" w:type="dxa"/>
          </w:tcPr>
          <w:p w14:paraId="058E4031" w14:textId="77777777" w:rsidR="001714FB" w:rsidRPr="008849F0" w:rsidRDefault="001714FB" w:rsidP="001714FB">
            <w:pPr>
              <w:pStyle w:val="bullet"/>
              <w:numPr>
                <w:ilvl w:val="0"/>
                <w:numId w:val="33"/>
              </w:numPr>
              <w:ind w:left="714" w:hanging="357"/>
            </w:pPr>
            <w:r w:rsidRPr="008849F0">
              <w:t xml:space="preserve">Are you satisfied that </w:t>
            </w:r>
            <w:smartTag w:uri="urn:schemas-microsoft-com:office:smarttags" w:element="PersonName">
              <w:r w:rsidRPr="008849F0">
                <w:t>the</w:t>
              </w:r>
            </w:smartTag>
            <w:r w:rsidRPr="008849F0">
              <w:t xml:space="preserve"> </w:t>
            </w:r>
            <w:r w:rsidRPr="008849F0">
              <w:rPr>
                <w:b/>
                <w:bCs/>
              </w:rPr>
              <w:t>basic</w:t>
            </w:r>
            <w:r w:rsidRPr="008849F0">
              <w:t xml:space="preserve"> conditions (</w:t>
            </w:r>
            <w:r>
              <w:t xml:space="preserve">see </w:t>
            </w:r>
            <w:r w:rsidRPr="008849F0">
              <w:t>above) for the concession have been met?</w:t>
            </w:r>
          </w:p>
        </w:tc>
        <w:sdt>
          <w:sdtPr>
            <w:id w:val="-49145752"/>
            <w14:checkbox>
              <w14:checked w14:val="0"/>
              <w14:checkedState w14:val="00FE" w14:font="Wingdings"/>
              <w14:uncheckedState w14:val="2610" w14:font="MS Gothic"/>
            </w14:checkbox>
          </w:sdtPr>
          <w:sdtContent>
            <w:tc>
              <w:tcPr>
                <w:tcW w:w="715" w:type="dxa"/>
              </w:tcPr>
              <w:p w14:paraId="3D414728" w14:textId="6A9FDA65"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810083606"/>
            <w14:checkbox>
              <w14:checked w14:val="0"/>
              <w14:checkedState w14:val="00FE" w14:font="Wingdings"/>
              <w14:uncheckedState w14:val="2610" w14:font="MS Gothic"/>
            </w14:checkbox>
          </w:sdtPr>
          <w:sdtContent>
            <w:tc>
              <w:tcPr>
                <w:tcW w:w="715" w:type="dxa"/>
              </w:tcPr>
              <w:p w14:paraId="0C539B95" w14:textId="118A46E3"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971554681"/>
            <w14:checkbox>
              <w14:checked w14:val="0"/>
              <w14:checkedState w14:val="00FE" w14:font="Wingdings"/>
              <w14:uncheckedState w14:val="2610" w14:font="MS Gothic"/>
            </w14:checkbox>
          </w:sdtPr>
          <w:sdtContent>
            <w:tc>
              <w:tcPr>
                <w:tcW w:w="724" w:type="dxa"/>
              </w:tcPr>
              <w:p w14:paraId="7E8452A1" w14:textId="00CE1F0D" w:rsidR="001714FB" w:rsidRPr="008849F0" w:rsidRDefault="001714FB" w:rsidP="001714F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8849F0" w:rsidRPr="008849F0" w14:paraId="791710A4" w14:textId="77777777" w:rsidTr="008E7703">
        <w:trPr>
          <w:cantSplit/>
        </w:trPr>
        <w:tc>
          <w:tcPr>
            <w:tcW w:w="7088" w:type="dxa"/>
          </w:tcPr>
          <w:p w14:paraId="61113393" w14:textId="189DB7D4" w:rsidR="00750E24" w:rsidRPr="001714FB" w:rsidRDefault="008849F0" w:rsidP="001714FB">
            <w:pPr>
              <w:pStyle w:val="bullet"/>
              <w:numPr>
                <w:ilvl w:val="0"/>
                <w:numId w:val="33"/>
              </w:numPr>
              <w:ind w:left="714" w:hanging="357"/>
            </w:pPr>
            <w:r w:rsidRPr="008849F0">
              <w:t>Are you aware that:</w:t>
            </w:r>
          </w:p>
        </w:tc>
        <w:tc>
          <w:tcPr>
            <w:tcW w:w="715" w:type="dxa"/>
          </w:tcPr>
          <w:p w14:paraId="6BF46CA9" w14:textId="5CD2806D" w:rsidR="008849F0" w:rsidRPr="008849F0" w:rsidRDefault="008849F0" w:rsidP="008849F0">
            <w:pPr>
              <w:spacing w:before="100" w:after="100" w:line="240" w:lineRule="auto"/>
              <w:jc w:val="center"/>
              <w:rPr>
                <w:rFonts w:ascii="Arial" w:eastAsia="Times New Roman" w:hAnsi="Arial" w:cs="Times New Roman"/>
                <w:sz w:val="20"/>
                <w:szCs w:val="20"/>
              </w:rPr>
            </w:pPr>
          </w:p>
        </w:tc>
        <w:tc>
          <w:tcPr>
            <w:tcW w:w="715" w:type="dxa"/>
          </w:tcPr>
          <w:p w14:paraId="1AF97C91" w14:textId="1B746EFC" w:rsidR="008849F0" w:rsidRPr="008849F0" w:rsidRDefault="008849F0" w:rsidP="008849F0">
            <w:pPr>
              <w:spacing w:before="100" w:after="100" w:line="240" w:lineRule="auto"/>
              <w:jc w:val="center"/>
              <w:rPr>
                <w:rFonts w:ascii="Arial" w:eastAsia="Times New Roman" w:hAnsi="Arial" w:cs="Times New Roman"/>
                <w:sz w:val="20"/>
                <w:szCs w:val="20"/>
              </w:rPr>
            </w:pPr>
          </w:p>
        </w:tc>
        <w:tc>
          <w:tcPr>
            <w:tcW w:w="724" w:type="dxa"/>
          </w:tcPr>
          <w:p w14:paraId="702C932D" w14:textId="1BD026FD" w:rsidR="008849F0" w:rsidRPr="008849F0" w:rsidRDefault="008849F0" w:rsidP="008849F0">
            <w:pPr>
              <w:spacing w:before="100" w:after="100" w:line="240" w:lineRule="auto"/>
              <w:jc w:val="center"/>
              <w:rPr>
                <w:rFonts w:ascii="Arial" w:eastAsia="Times New Roman" w:hAnsi="Arial" w:cs="Times New Roman"/>
                <w:sz w:val="20"/>
                <w:szCs w:val="20"/>
              </w:rPr>
            </w:pPr>
          </w:p>
        </w:tc>
      </w:tr>
      <w:tr w:rsidR="001714FB" w:rsidRPr="008849F0" w14:paraId="06074FF2" w14:textId="77777777" w:rsidTr="008E7703">
        <w:trPr>
          <w:cantSplit/>
        </w:trPr>
        <w:tc>
          <w:tcPr>
            <w:tcW w:w="7088" w:type="dxa"/>
          </w:tcPr>
          <w:p w14:paraId="33C4FC54" w14:textId="75A1FCB4" w:rsidR="001714FB" w:rsidRPr="008849F0" w:rsidRDefault="001714FB" w:rsidP="001714FB">
            <w:pPr>
              <w:pStyle w:val="bullet"/>
              <w:numPr>
                <w:ilvl w:val="0"/>
                <w:numId w:val="34"/>
              </w:numPr>
              <w:ind w:left="1077" w:hanging="357"/>
            </w:pPr>
            <w:r w:rsidRPr="001714FB">
              <w:t>the retirement exemption and/or small business roll-over (see below) can be applied in addition to the 50% reduction?</w:t>
            </w:r>
          </w:p>
        </w:tc>
        <w:sdt>
          <w:sdtPr>
            <w:id w:val="961148280"/>
            <w14:checkbox>
              <w14:checked w14:val="0"/>
              <w14:checkedState w14:val="00FE" w14:font="Wingdings"/>
              <w14:uncheckedState w14:val="2610" w14:font="MS Gothic"/>
            </w14:checkbox>
          </w:sdtPr>
          <w:sdtContent>
            <w:tc>
              <w:tcPr>
                <w:tcW w:w="715" w:type="dxa"/>
              </w:tcPr>
              <w:p w14:paraId="2710F5EA" w14:textId="7D645F74"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2027286408"/>
            <w14:checkbox>
              <w14:checked w14:val="0"/>
              <w14:checkedState w14:val="00FE" w14:font="Wingdings"/>
              <w14:uncheckedState w14:val="2610" w14:font="MS Gothic"/>
            </w14:checkbox>
          </w:sdtPr>
          <w:sdtContent>
            <w:tc>
              <w:tcPr>
                <w:tcW w:w="715" w:type="dxa"/>
              </w:tcPr>
              <w:p w14:paraId="50B6CBDA" w14:textId="3A7111C9"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833283004"/>
            <w14:checkbox>
              <w14:checked w14:val="0"/>
              <w14:checkedState w14:val="00FE" w14:font="Wingdings"/>
              <w14:uncheckedState w14:val="2610" w14:font="MS Gothic"/>
            </w14:checkbox>
          </w:sdtPr>
          <w:sdtContent>
            <w:tc>
              <w:tcPr>
                <w:tcW w:w="724" w:type="dxa"/>
              </w:tcPr>
              <w:p w14:paraId="0FB74CBB" w14:textId="1EC41920" w:rsidR="001714FB" w:rsidRPr="008849F0" w:rsidRDefault="001714FB" w:rsidP="001714F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1714FB" w:rsidRPr="008849F0" w14:paraId="66140F0A" w14:textId="77777777" w:rsidTr="008E7703">
        <w:trPr>
          <w:cantSplit/>
        </w:trPr>
        <w:tc>
          <w:tcPr>
            <w:tcW w:w="7088" w:type="dxa"/>
          </w:tcPr>
          <w:p w14:paraId="61929841" w14:textId="3C71BD6A" w:rsidR="001714FB" w:rsidRPr="008849F0" w:rsidRDefault="001714FB" w:rsidP="001714FB">
            <w:pPr>
              <w:pStyle w:val="bullet"/>
              <w:numPr>
                <w:ilvl w:val="0"/>
                <w:numId w:val="34"/>
              </w:numPr>
              <w:ind w:left="1077" w:hanging="357"/>
            </w:pPr>
            <w:r w:rsidRPr="00750E24">
              <w:t>it is not obligatory to apply the 50% reduction – and if your client is a company or a unit trust, it may be more beneficial to apply the retirement exemption?</w:t>
            </w:r>
          </w:p>
        </w:tc>
        <w:sdt>
          <w:sdtPr>
            <w:id w:val="-938984362"/>
            <w14:checkbox>
              <w14:checked w14:val="0"/>
              <w14:checkedState w14:val="00FE" w14:font="Wingdings"/>
              <w14:uncheckedState w14:val="2610" w14:font="MS Gothic"/>
            </w14:checkbox>
          </w:sdtPr>
          <w:sdtContent>
            <w:tc>
              <w:tcPr>
                <w:tcW w:w="715" w:type="dxa"/>
              </w:tcPr>
              <w:p w14:paraId="4FE7EF4C" w14:textId="013C966E"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415748287"/>
            <w14:checkbox>
              <w14:checked w14:val="0"/>
              <w14:checkedState w14:val="00FE" w14:font="Wingdings"/>
              <w14:uncheckedState w14:val="2610" w14:font="MS Gothic"/>
            </w14:checkbox>
          </w:sdtPr>
          <w:sdtContent>
            <w:tc>
              <w:tcPr>
                <w:tcW w:w="715" w:type="dxa"/>
              </w:tcPr>
              <w:p w14:paraId="0FD40FDA" w14:textId="4B41EBF9"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980501179"/>
            <w14:checkbox>
              <w14:checked w14:val="0"/>
              <w14:checkedState w14:val="00FE" w14:font="Wingdings"/>
              <w14:uncheckedState w14:val="2610" w14:font="MS Gothic"/>
            </w14:checkbox>
          </w:sdtPr>
          <w:sdtContent>
            <w:tc>
              <w:tcPr>
                <w:tcW w:w="724" w:type="dxa"/>
              </w:tcPr>
              <w:p w14:paraId="5570DE7C" w14:textId="4D42F459" w:rsidR="001714FB" w:rsidRPr="008849F0" w:rsidRDefault="001714FB" w:rsidP="001714F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bl>
    <w:p w14:paraId="04E667FB" w14:textId="61F2F641" w:rsidR="008849F0" w:rsidRPr="000B36A7" w:rsidRDefault="00D94916" w:rsidP="00D94916">
      <w:pPr>
        <w:rPr>
          <w:rFonts w:ascii="Arial" w:hAnsi="Arial" w:cs="Arial"/>
          <w:b/>
          <w:sz w:val="28"/>
          <w:szCs w:val="28"/>
        </w:rPr>
      </w:pPr>
      <w:r>
        <w:rPr>
          <w:rFonts w:ascii="Arial" w:hAnsi="Arial" w:cs="Arial"/>
          <w:b/>
          <w:sz w:val="28"/>
          <w:szCs w:val="28"/>
        </w:rPr>
        <w:br w:type="page"/>
      </w:r>
      <w:r w:rsidR="008849F0" w:rsidRPr="000B36A7">
        <w:rPr>
          <w:rFonts w:ascii="Arial" w:hAnsi="Arial" w:cs="Arial"/>
          <w:b/>
          <w:sz w:val="28"/>
          <w:szCs w:val="28"/>
        </w:rPr>
        <w:t xml:space="preserve">Retirement </w:t>
      </w:r>
      <w:r w:rsidR="00F349E5" w:rsidRPr="000B36A7">
        <w:rPr>
          <w:rFonts w:ascii="Arial" w:hAnsi="Arial" w:cs="Arial"/>
          <w:b/>
          <w:sz w:val="28"/>
          <w:szCs w:val="28"/>
        </w:rPr>
        <w:t>e</w:t>
      </w:r>
      <w:r w:rsidR="008849F0" w:rsidRPr="000B36A7">
        <w:rPr>
          <w:rFonts w:ascii="Arial" w:hAnsi="Arial" w:cs="Arial"/>
          <w:b/>
          <w:sz w:val="28"/>
          <w:szCs w:val="28"/>
        </w:rPr>
        <w:t>xemption</w:t>
      </w:r>
    </w:p>
    <w:tbl>
      <w:tblP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088"/>
        <w:gridCol w:w="715"/>
        <w:gridCol w:w="715"/>
        <w:gridCol w:w="724"/>
      </w:tblGrid>
      <w:tr w:rsidR="008849F0" w:rsidRPr="008849F0" w14:paraId="0EDCAF4B" w14:textId="77777777" w:rsidTr="008E7703">
        <w:trPr>
          <w:cantSplit/>
          <w:tblHeader/>
        </w:trPr>
        <w:tc>
          <w:tcPr>
            <w:tcW w:w="7088" w:type="dxa"/>
          </w:tcPr>
          <w:p w14:paraId="162FBA2A" w14:textId="77777777" w:rsidR="008849F0" w:rsidRPr="008849F0" w:rsidRDefault="008849F0" w:rsidP="008849F0">
            <w:pPr>
              <w:spacing w:before="100" w:after="100" w:line="240" w:lineRule="auto"/>
              <w:rPr>
                <w:rFonts w:ascii="Arial" w:eastAsia="Times New Roman" w:hAnsi="Arial" w:cs="Times New Roman"/>
                <w:b/>
                <w:sz w:val="20"/>
                <w:szCs w:val="20"/>
              </w:rPr>
            </w:pPr>
          </w:p>
        </w:tc>
        <w:tc>
          <w:tcPr>
            <w:tcW w:w="715" w:type="dxa"/>
          </w:tcPr>
          <w:p w14:paraId="400596A7" w14:textId="77777777" w:rsidR="008849F0" w:rsidRPr="008849F0" w:rsidRDefault="008849F0" w:rsidP="008849F0">
            <w:pPr>
              <w:spacing w:before="100" w:after="100" w:line="240" w:lineRule="auto"/>
              <w:jc w:val="center"/>
              <w:rPr>
                <w:rFonts w:ascii="Arial" w:eastAsia="Times New Roman" w:hAnsi="Arial" w:cs="Times New Roman"/>
                <w:b/>
                <w:bCs/>
                <w:sz w:val="20"/>
                <w:szCs w:val="20"/>
              </w:rPr>
            </w:pPr>
            <w:r w:rsidRPr="008849F0">
              <w:rPr>
                <w:rFonts w:ascii="Arial" w:eastAsia="Times New Roman" w:hAnsi="Arial" w:cs="Times New Roman"/>
                <w:b/>
                <w:bCs/>
                <w:sz w:val="20"/>
                <w:szCs w:val="20"/>
              </w:rPr>
              <w:t>Y</w:t>
            </w:r>
          </w:p>
        </w:tc>
        <w:tc>
          <w:tcPr>
            <w:tcW w:w="715" w:type="dxa"/>
          </w:tcPr>
          <w:p w14:paraId="317163C1" w14:textId="77777777" w:rsidR="008849F0" w:rsidRPr="008849F0" w:rsidRDefault="008849F0" w:rsidP="008849F0">
            <w:pPr>
              <w:spacing w:before="100" w:after="100" w:line="240" w:lineRule="auto"/>
              <w:jc w:val="center"/>
              <w:rPr>
                <w:rFonts w:ascii="Arial" w:eastAsia="Times New Roman" w:hAnsi="Arial" w:cs="Times New Roman"/>
                <w:b/>
                <w:bCs/>
                <w:sz w:val="20"/>
                <w:szCs w:val="20"/>
              </w:rPr>
            </w:pPr>
            <w:r w:rsidRPr="008849F0">
              <w:rPr>
                <w:rFonts w:ascii="Arial" w:eastAsia="Times New Roman" w:hAnsi="Arial" w:cs="Times New Roman"/>
                <w:b/>
                <w:bCs/>
                <w:sz w:val="20"/>
                <w:szCs w:val="20"/>
              </w:rPr>
              <w:t>N</w:t>
            </w:r>
          </w:p>
        </w:tc>
        <w:tc>
          <w:tcPr>
            <w:tcW w:w="724" w:type="dxa"/>
          </w:tcPr>
          <w:p w14:paraId="660CA9D8" w14:textId="77777777" w:rsidR="008849F0" w:rsidRPr="008849F0" w:rsidRDefault="008849F0" w:rsidP="008849F0">
            <w:pPr>
              <w:spacing w:before="100" w:after="100" w:line="240" w:lineRule="auto"/>
              <w:jc w:val="center"/>
              <w:rPr>
                <w:rFonts w:ascii="Arial" w:eastAsia="Times New Roman" w:hAnsi="Arial" w:cs="Times New Roman"/>
                <w:b/>
                <w:bCs/>
                <w:sz w:val="20"/>
                <w:szCs w:val="20"/>
              </w:rPr>
            </w:pPr>
            <w:r w:rsidRPr="008849F0">
              <w:rPr>
                <w:rFonts w:ascii="Arial" w:eastAsia="Times New Roman" w:hAnsi="Arial" w:cs="Times New Roman"/>
                <w:b/>
                <w:bCs/>
                <w:sz w:val="20"/>
                <w:szCs w:val="20"/>
              </w:rPr>
              <w:t>N/A</w:t>
            </w:r>
          </w:p>
        </w:tc>
      </w:tr>
      <w:tr w:rsidR="001714FB" w:rsidRPr="008849F0" w14:paraId="7DB054C2" w14:textId="77777777" w:rsidTr="008E7703">
        <w:trPr>
          <w:cantSplit/>
        </w:trPr>
        <w:tc>
          <w:tcPr>
            <w:tcW w:w="7088" w:type="dxa"/>
          </w:tcPr>
          <w:p w14:paraId="433D9255" w14:textId="77777777" w:rsidR="001714FB" w:rsidRPr="008849F0" w:rsidRDefault="001714FB" w:rsidP="001714FB">
            <w:pPr>
              <w:pStyle w:val="bullet"/>
              <w:numPr>
                <w:ilvl w:val="0"/>
                <w:numId w:val="33"/>
              </w:numPr>
              <w:ind w:left="714" w:hanging="357"/>
            </w:pPr>
            <w:r w:rsidRPr="008849F0">
              <w:t xml:space="preserve">Are you satisfied that </w:t>
            </w:r>
            <w:smartTag w:uri="urn:schemas-microsoft-com:office:smarttags" w:element="PersonName">
              <w:r w:rsidRPr="008849F0">
                <w:t>the</w:t>
              </w:r>
            </w:smartTag>
            <w:r w:rsidRPr="008849F0">
              <w:t xml:space="preserve"> </w:t>
            </w:r>
            <w:r w:rsidRPr="008849F0">
              <w:rPr>
                <w:b/>
              </w:rPr>
              <w:t>basic</w:t>
            </w:r>
            <w:r w:rsidRPr="008849F0">
              <w:t xml:space="preserve"> conditions (</w:t>
            </w:r>
            <w:r>
              <w:t xml:space="preserve">see </w:t>
            </w:r>
            <w:r w:rsidRPr="008849F0">
              <w:t>above) for the concession have been met?</w:t>
            </w:r>
          </w:p>
        </w:tc>
        <w:sdt>
          <w:sdtPr>
            <w:id w:val="833963173"/>
            <w14:checkbox>
              <w14:checked w14:val="0"/>
              <w14:checkedState w14:val="00FE" w14:font="Wingdings"/>
              <w14:uncheckedState w14:val="2610" w14:font="MS Gothic"/>
            </w14:checkbox>
          </w:sdtPr>
          <w:sdtContent>
            <w:tc>
              <w:tcPr>
                <w:tcW w:w="715" w:type="dxa"/>
              </w:tcPr>
              <w:p w14:paraId="2C23A8A9" w14:textId="10C06CE2"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074817906"/>
            <w14:checkbox>
              <w14:checked w14:val="0"/>
              <w14:checkedState w14:val="00FE" w14:font="Wingdings"/>
              <w14:uncheckedState w14:val="2610" w14:font="MS Gothic"/>
            </w14:checkbox>
          </w:sdtPr>
          <w:sdtContent>
            <w:tc>
              <w:tcPr>
                <w:tcW w:w="715" w:type="dxa"/>
              </w:tcPr>
              <w:p w14:paraId="6F0A36CE" w14:textId="411DD299"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714163161"/>
            <w14:checkbox>
              <w14:checked w14:val="0"/>
              <w14:checkedState w14:val="00FE" w14:font="Wingdings"/>
              <w14:uncheckedState w14:val="2610" w14:font="MS Gothic"/>
            </w14:checkbox>
          </w:sdtPr>
          <w:sdtContent>
            <w:tc>
              <w:tcPr>
                <w:tcW w:w="724" w:type="dxa"/>
              </w:tcPr>
              <w:p w14:paraId="75E56DC0" w14:textId="30250FC6" w:rsidR="001714FB" w:rsidRPr="008849F0" w:rsidRDefault="001714FB" w:rsidP="001714F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8849F0" w:rsidRPr="008849F0" w14:paraId="7CB197D5" w14:textId="77777777" w:rsidTr="008E7703">
        <w:trPr>
          <w:cantSplit/>
        </w:trPr>
        <w:tc>
          <w:tcPr>
            <w:tcW w:w="7088" w:type="dxa"/>
          </w:tcPr>
          <w:p w14:paraId="58292FAE" w14:textId="2F40D5CB" w:rsidR="00750E24" w:rsidRPr="001714FB" w:rsidRDefault="008849F0" w:rsidP="001714FB">
            <w:pPr>
              <w:pStyle w:val="bullet"/>
              <w:numPr>
                <w:ilvl w:val="0"/>
                <w:numId w:val="33"/>
              </w:numPr>
              <w:ind w:left="714" w:hanging="357"/>
            </w:pPr>
            <w:r w:rsidRPr="008849F0">
              <w:t xml:space="preserve">Are you satisfied that </w:t>
            </w:r>
            <w:smartTag w:uri="urn:schemas-microsoft-com:office:smarttags" w:element="PersonName">
              <w:r w:rsidRPr="008849F0">
                <w:t>the</w:t>
              </w:r>
            </w:smartTag>
            <w:r w:rsidRPr="008849F0">
              <w:t xml:space="preserve"> following conditions for </w:t>
            </w:r>
            <w:smartTag w:uri="urn:schemas-microsoft-com:office:smarttags" w:element="PersonName">
              <w:r w:rsidRPr="008849F0">
                <w:t>the</w:t>
              </w:r>
            </w:smartTag>
            <w:r w:rsidRPr="008849F0">
              <w:t xml:space="preserve"> exemption have </w:t>
            </w:r>
            <w:r w:rsidR="00750E24">
              <w:t xml:space="preserve">also </w:t>
            </w:r>
            <w:r w:rsidRPr="008849F0">
              <w:t xml:space="preserve">been </w:t>
            </w:r>
            <w:r w:rsidR="00750E24">
              <w:t>satisfied</w:t>
            </w:r>
            <w:r w:rsidRPr="008849F0">
              <w:t>:</w:t>
            </w:r>
          </w:p>
        </w:tc>
        <w:tc>
          <w:tcPr>
            <w:tcW w:w="715" w:type="dxa"/>
          </w:tcPr>
          <w:p w14:paraId="3F17133B" w14:textId="269060FE" w:rsidR="008849F0" w:rsidRPr="008849F0" w:rsidRDefault="008849F0" w:rsidP="008849F0">
            <w:pPr>
              <w:spacing w:before="100" w:after="100" w:line="240" w:lineRule="auto"/>
              <w:jc w:val="center"/>
              <w:rPr>
                <w:rFonts w:ascii="Arial" w:eastAsia="Times New Roman" w:hAnsi="Arial" w:cs="Times New Roman"/>
                <w:sz w:val="20"/>
                <w:szCs w:val="20"/>
              </w:rPr>
            </w:pPr>
          </w:p>
        </w:tc>
        <w:tc>
          <w:tcPr>
            <w:tcW w:w="715" w:type="dxa"/>
          </w:tcPr>
          <w:p w14:paraId="7349A349" w14:textId="332B7E13" w:rsidR="008849F0" w:rsidRPr="008849F0" w:rsidRDefault="008849F0" w:rsidP="008849F0">
            <w:pPr>
              <w:spacing w:before="100" w:after="100" w:line="240" w:lineRule="auto"/>
              <w:jc w:val="center"/>
              <w:rPr>
                <w:rFonts w:ascii="Arial" w:eastAsia="Times New Roman" w:hAnsi="Arial" w:cs="Times New Roman"/>
                <w:sz w:val="20"/>
                <w:szCs w:val="20"/>
              </w:rPr>
            </w:pPr>
          </w:p>
        </w:tc>
        <w:tc>
          <w:tcPr>
            <w:tcW w:w="724" w:type="dxa"/>
          </w:tcPr>
          <w:p w14:paraId="6B0A1417" w14:textId="43C33740" w:rsidR="008849F0" w:rsidRPr="008849F0" w:rsidRDefault="008849F0" w:rsidP="008849F0">
            <w:pPr>
              <w:spacing w:before="100" w:after="100" w:line="240" w:lineRule="auto"/>
              <w:jc w:val="center"/>
              <w:rPr>
                <w:rFonts w:ascii="Arial" w:eastAsia="Times New Roman" w:hAnsi="Arial" w:cs="Times New Roman"/>
                <w:sz w:val="20"/>
                <w:szCs w:val="20"/>
              </w:rPr>
            </w:pPr>
          </w:p>
        </w:tc>
      </w:tr>
      <w:tr w:rsidR="001714FB" w:rsidRPr="008849F0" w14:paraId="7231B9CC" w14:textId="77777777" w:rsidTr="008E7703">
        <w:trPr>
          <w:cantSplit/>
        </w:trPr>
        <w:tc>
          <w:tcPr>
            <w:tcW w:w="7088" w:type="dxa"/>
          </w:tcPr>
          <w:p w14:paraId="47DCF6AD" w14:textId="64F75DD4" w:rsidR="001714FB" w:rsidRPr="001714FB" w:rsidRDefault="001714FB" w:rsidP="001714FB">
            <w:pPr>
              <w:pStyle w:val="bullet"/>
              <w:numPr>
                <w:ilvl w:val="0"/>
                <w:numId w:val="34"/>
              </w:numPr>
              <w:ind w:left="1077" w:hanging="357"/>
            </w:pPr>
            <w:r w:rsidRPr="001714FB">
              <w:t>payment of gain to complying super fund if taxpayer client is less than 55?</w:t>
            </w:r>
          </w:p>
        </w:tc>
        <w:sdt>
          <w:sdtPr>
            <w:id w:val="2097977813"/>
            <w14:checkbox>
              <w14:checked w14:val="0"/>
              <w14:checkedState w14:val="00FE" w14:font="Wingdings"/>
              <w14:uncheckedState w14:val="2610" w14:font="MS Gothic"/>
            </w14:checkbox>
          </w:sdtPr>
          <w:sdtContent>
            <w:tc>
              <w:tcPr>
                <w:tcW w:w="715" w:type="dxa"/>
              </w:tcPr>
              <w:p w14:paraId="02F018C7" w14:textId="0E181F0F"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328056491"/>
            <w14:checkbox>
              <w14:checked w14:val="0"/>
              <w14:checkedState w14:val="00FE" w14:font="Wingdings"/>
              <w14:uncheckedState w14:val="2610" w14:font="MS Gothic"/>
            </w14:checkbox>
          </w:sdtPr>
          <w:sdtContent>
            <w:tc>
              <w:tcPr>
                <w:tcW w:w="715" w:type="dxa"/>
              </w:tcPr>
              <w:p w14:paraId="4FF33A2C" w14:textId="4E6C39D2"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075505915"/>
            <w14:checkbox>
              <w14:checked w14:val="0"/>
              <w14:checkedState w14:val="00FE" w14:font="Wingdings"/>
              <w14:uncheckedState w14:val="2610" w14:font="MS Gothic"/>
            </w14:checkbox>
          </w:sdtPr>
          <w:sdtContent>
            <w:tc>
              <w:tcPr>
                <w:tcW w:w="724" w:type="dxa"/>
              </w:tcPr>
              <w:p w14:paraId="410B8673" w14:textId="28F3100C" w:rsidR="001714FB" w:rsidRPr="008849F0" w:rsidRDefault="001714FB" w:rsidP="001714F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1714FB" w:rsidRPr="008849F0" w14:paraId="38D1C3D4" w14:textId="77777777" w:rsidTr="008E7703">
        <w:trPr>
          <w:cantSplit/>
        </w:trPr>
        <w:tc>
          <w:tcPr>
            <w:tcW w:w="7088" w:type="dxa"/>
          </w:tcPr>
          <w:p w14:paraId="19B893A1" w14:textId="00D77EA3" w:rsidR="001714FB" w:rsidRPr="001714FB" w:rsidRDefault="001714FB" w:rsidP="001714FB">
            <w:pPr>
              <w:pStyle w:val="bullet"/>
              <w:numPr>
                <w:ilvl w:val="0"/>
                <w:numId w:val="34"/>
              </w:numPr>
              <w:ind w:left="1077" w:hanging="357"/>
            </w:pPr>
            <w:r w:rsidRPr="001714FB">
              <w:t>payment made within the relevant period?</w:t>
            </w:r>
          </w:p>
        </w:tc>
        <w:sdt>
          <w:sdtPr>
            <w:id w:val="527844485"/>
            <w14:checkbox>
              <w14:checked w14:val="0"/>
              <w14:checkedState w14:val="00FE" w14:font="Wingdings"/>
              <w14:uncheckedState w14:val="2610" w14:font="MS Gothic"/>
            </w14:checkbox>
          </w:sdtPr>
          <w:sdtContent>
            <w:tc>
              <w:tcPr>
                <w:tcW w:w="715" w:type="dxa"/>
              </w:tcPr>
              <w:p w14:paraId="59045616" w14:textId="752A6F5F"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268549863"/>
            <w14:checkbox>
              <w14:checked w14:val="0"/>
              <w14:checkedState w14:val="00FE" w14:font="Wingdings"/>
              <w14:uncheckedState w14:val="2610" w14:font="MS Gothic"/>
            </w14:checkbox>
          </w:sdtPr>
          <w:sdtContent>
            <w:tc>
              <w:tcPr>
                <w:tcW w:w="715" w:type="dxa"/>
              </w:tcPr>
              <w:p w14:paraId="16677897" w14:textId="58299CAA"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630012200"/>
            <w14:checkbox>
              <w14:checked w14:val="0"/>
              <w14:checkedState w14:val="00FE" w14:font="Wingdings"/>
              <w14:uncheckedState w14:val="2610" w14:font="MS Gothic"/>
            </w14:checkbox>
          </w:sdtPr>
          <w:sdtContent>
            <w:tc>
              <w:tcPr>
                <w:tcW w:w="724" w:type="dxa"/>
              </w:tcPr>
              <w:p w14:paraId="1A89F03B" w14:textId="34E9734E" w:rsidR="001714FB" w:rsidRPr="008849F0" w:rsidRDefault="001714FB" w:rsidP="001714F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1714FB" w:rsidRPr="008849F0" w14:paraId="57B03494" w14:textId="77777777" w:rsidTr="008E7703">
        <w:trPr>
          <w:cantSplit/>
        </w:trPr>
        <w:tc>
          <w:tcPr>
            <w:tcW w:w="7088" w:type="dxa"/>
          </w:tcPr>
          <w:p w14:paraId="62525EED" w14:textId="2295490C" w:rsidR="001714FB" w:rsidRPr="008849F0" w:rsidRDefault="001714FB" w:rsidP="001714FB">
            <w:pPr>
              <w:pStyle w:val="bullet"/>
              <w:numPr>
                <w:ilvl w:val="0"/>
                <w:numId w:val="34"/>
              </w:numPr>
              <w:ind w:left="1077" w:hanging="357"/>
            </w:pPr>
            <w:r w:rsidRPr="00750E24">
              <w:t xml:space="preserve">payment </w:t>
            </w:r>
            <w:r>
              <w:t xml:space="preserve">does </w:t>
            </w:r>
            <w:r w:rsidRPr="00750E24">
              <w:t>not exceed the client’s lifetime CGT retirement exemption limit?</w:t>
            </w:r>
          </w:p>
        </w:tc>
        <w:sdt>
          <w:sdtPr>
            <w:id w:val="-168718240"/>
            <w14:checkbox>
              <w14:checked w14:val="0"/>
              <w14:checkedState w14:val="00FE" w14:font="Wingdings"/>
              <w14:uncheckedState w14:val="2610" w14:font="MS Gothic"/>
            </w14:checkbox>
          </w:sdtPr>
          <w:sdtContent>
            <w:tc>
              <w:tcPr>
                <w:tcW w:w="715" w:type="dxa"/>
              </w:tcPr>
              <w:p w14:paraId="0D108BCF" w14:textId="09C7E8CB"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435208052"/>
            <w14:checkbox>
              <w14:checked w14:val="0"/>
              <w14:checkedState w14:val="00FE" w14:font="Wingdings"/>
              <w14:uncheckedState w14:val="2610" w14:font="MS Gothic"/>
            </w14:checkbox>
          </w:sdtPr>
          <w:sdtContent>
            <w:tc>
              <w:tcPr>
                <w:tcW w:w="715" w:type="dxa"/>
              </w:tcPr>
              <w:p w14:paraId="4ED03248" w14:textId="193D486C"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105260208"/>
            <w14:checkbox>
              <w14:checked w14:val="0"/>
              <w14:checkedState w14:val="00FE" w14:font="Wingdings"/>
              <w14:uncheckedState w14:val="2610" w14:font="MS Gothic"/>
            </w14:checkbox>
          </w:sdtPr>
          <w:sdtContent>
            <w:tc>
              <w:tcPr>
                <w:tcW w:w="724" w:type="dxa"/>
              </w:tcPr>
              <w:p w14:paraId="2425C2D5" w14:textId="333CCCB9" w:rsidR="001714FB" w:rsidRPr="008849F0" w:rsidRDefault="001714FB" w:rsidP="001714F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8849F0" w:rsidRPr="008849F0" w14:paraId="0C1B5127" w14:textId="77777777" w:rsidTr="008E7703">
        <w:trPr>
          <w:cantSplit/>
        </w:trPr>
        <w:tc>
          <w:tcPr>
            <w:tcW w:w="7088" w:type="dxa"/>
          </w:tcPr>
          <w:p w14:paraId="399B4708" w14:textId="0F2C9C8D" w:rsidR="0064641D" w:rsidRPr="001714FB" w:rsidRDefault="008849F0" w:rsidP="001714FB">
            <w:pPr>
              <w:pStyle w:val="bullet"/>
              <w:numPr>
                <w:ilvl w:val="0"/>
                <w:numId w:val="33"/>
              </w:numPr>
              <w:ind w:left="714" w:hanging="357"/>
            </w:pPr>
            <w:r w:rsidRPr="008849F0">
              <w:t xml:space="preserve">Where </w:t>
            </w:r>
            <w:smartTag w:uri="urn:schemas-microsoft-com:office:smarttags" w:element="PersonName">
              <w:r w:rsidRPr="008849F0">
                <w:t>the</w:t>
              </w:r>
            </w:smartTag>
            <w:r w:rsidRPr="008849F0">
              <w:t xml:space="preserve"> client that owns </w:t>
            </w:r>
            <w:smartTag w:uri="urn:schemas-microsoft-com:office:smarttags" w:element="PersonName">
              <w:r w:rsidRPr="008849F0">
                <w:t>the</w:t>
              </w:r>
            </w:smartTag>
            <w:r w:rsidRPr="008849F0">
              <w:t xml:space="preserve"> asset is not an individual, are you satisfied that these requirements have </w:t>
            </w:r>
            <w:r w:rsidR="0064641D">
              <w:t xml:space="preserve">also </w:t>
            </w:r>
            <w:r w:rsidRPr="008849F0">
              <w:t>been met:</w:t>
            </w:r>
          </w:p>
        </w:tc>
        <w:tc>
          <w:tcPr>
            <w:tcW w:w="715" w:type="dxa"/>
          </w:tcPr>
          <w:p w14:paraId="1500C29E" w14:textId="4C6EB709" w:rsidR="008849F0" w:rsidRPr="008849F0" w:rsidRDefault="008849F0" w:rsidP="008849F0">
            <w:pPr>
              <w:spacing w:before="100" w:after="100" w:line="240" w:lineRule="auto"/>
              <w:jc w:val="center"/>
              <w:rPr>
                <w:rFonts w:ascii="Arial" w:eastAsia="Times New Roman" w:hAnsi="Arial" w:cs="Times New Roman"/>
                <w:sz w:val="20"/>
                <w:szCs w:val="20"/>
              </w:rPr>
            </w:pPr>
          </w:p>
        </w:tc>
        <w:tc>
          <w:tcPr>
            <w:tcW w:w="715" w:type="dxa"/>
          </w:tcPr>
          <w:p w14:paraId="5936F087" w14:textId="04F880B8" w:rsidR="008849F0" w:rsidRPr="008849F0" w:rsidRDefault="008849F0" w:rsidP="008849F0">
            <w:pPr>
              <w:spacing w:before="100" w:after="100" w:line="240" w:lineRule="auto"/>
              <w:jc w:val="center"/>
              <w:rPr>
                <w:rFonts w:ascii="Arial" w:eastAsia="Times New Roman" w:hAnsi="Arial" w:cs="Times New Roman"/>
                <w:sz w:val="20"/>
                <w:szCs w:val="20"/>
              </w:rPr>
            </w:pPr>
          </w:p>
        </w:tc>
        <w:tc>
          <w:tcPr>
            <w:tcW w:w="724" w:type="dxa"/>
          </w:tcPr>
          <w:p w14:paraId="2BB64FAC" w14:textId="0BE5ABB2" w:rsidR="008849F0" w:rsidRPr="008849F0" w:rsidRDefault="008849F0" w:rsidP="008849F0">
            <w:pPr>
              <w:spacing w:before="100" w:after="100" w:line="240" w:lineRule="auto"/>
              <w:jc w:val="center"/>
              <w:rPr>
                <w:rFonts w:ascii="Arial" w:eastAsia="Times New Roman" w:hAnsi="Arial" w:cs="Times New Roman"/>
                <w:sz w:val="20"/>
                <w:szCs w:val="20"/>
              </w:rPr>
            </w:pPr>
          </w:p>
        </w:tc>
      </w:tr>
      <w:tr w:rsidR="001714FB" w:rsidRPr="008849F0" w14:paraId="3E7349E1" w14:textId="77777777" w:rsidTr="008E7703">
        <w:trPr>
          <w:cantSplit/>
        </w:trPr>
        <w:tc>
          <w:tcPr>
            <w:tcW w:w="7088" w:type="dxa"/>
          </w:tcPr>
          <w:p w14:paraId="65CC7601" w14:textId="74F15CDF" w:rsidR="001714FB" w:rsidRPr="008849F0" w:rsidRDefault="001714FB" w:rsidP="001714FB">
            <w:pPr>
              <w:pStyle w:val="bullet"/>
              <w:numPr>
                <w:ilvl w:val="0"/>
                <w:numId w:val="34"/>
              </w:numPr>
              <w:ind w:left="1077" w:hanging="357"/>
            </w:pPr>
            <w:r w:rsidRPr="0064641D">
              <w:t>the significant individual test?</w:t>
            </w:r>
          </w:p>
        </w:tc>
        <w:sdt>
          <w:sdtPr>
            <w:id w:val="-1745490328"/>
            <w14:checkbox>
              <w14:checked w14:val="0"/>
              <w14:checkedState w14:val="00FE" w14:font="Wingdings"/>
              <w14:uncheckedState w14:val="2610" w14:font="MS Gothic"/>
            </w14:checkbox>
          </w:sdtPr>
          <w:sdtContent>
            <w:tc>
              <w:tcPr>
                <w:tcW w:w="715" w:type="dxa"/>
              </w:tcPr>
              <w:p w14:paraId="6FD7E6E4" w14:textId="58E3023F"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787073472"/>
            <w14:checkbox>
              <w14:checked w14:val="0"/>
              <w14:checkedState w14:val="00FE" w14:font="Wingdings"/>
              <w14:uncheckedState w14:val="2610" w14:font="MS Gothic"/>
            </w14:checkbox>
          </w:sdtPr>
          <w:sdtContent>
            <w:tc>
              <w:tcPr>
                <w:tcW w:w="715" w:type="dxa"/>
              </w:tcPr>
              <w:p w14:paraId="48C1B38F" w14:textId="17DA1C1B"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808767355"/>
            <w14:checkbox>
              <w14:checked w14:val="0"/>
              <w14:checkedState w14:val="00FE" w14:font="Wingdings"/>
              <w14:uncheckedState w14:val="2610" w14:font="MS Gothic"/>
            </w14:checkbox>
          </w:sdtPr>
          <w:sdtContent>
            <w:tc>
              <w:tcPr>
                <w:tcW w:w="724" w:type="dxa"/>
              </w:tcPr>
              <w:p w14:paraId="4A12632B" w14:textId="2574FCE5" w:rsidR="001714FB" w:rsidRPr="008849F0" w:rsidRDefault="001714FB" w:rsidP="001714F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1714FB" w:rsidRPr="008849F0" w14:paraId="74A1E3DA" w14:textId="77777777" w:rsidTr="008E7703">
        <w:trPr>
          <w:cantSplit/>
        </w:trPr>
        <w:tc>
          <w:tcPr>
            <w:tcW w:w="7088" w:type="dxa"/>
          </w:tcPr>
          <w:p w14:paraId="67E60DBC" w14:textId="149CAE5A" w:rsidR="001714FB" w:rsidRPr="008849F0" w:rsidRDefault="001714FB" w:rsidP="001714FB">
            <w:pPr>
              <w:pStyle w:val="bullet"/>
              <w:numPr>
                <w:ilvl w:val="0"/>
                <w:numId w:val="34"/>
              </w:numPr>
              <w:ind w:left="1077" w:hanging="357"/>
            </w:pPr>
            <w:r w:rsidRPr="0064641D">
              <w:t xml:space="preserve">payment of amount to CGT concession stakeholders within </w:t>
            </w:r>
            <w:r>
              <w:t xml:space="preserve">the required </w:t>
            </w:r>
            <w:r w:rsidRPr="0064641D">
              <w:t>periods?</w:t>
            </w:r>
          </w:p>
        </w:tc>
        <w:sdt>
          <w:sdtPr>
            <w:id w:val="674072288"/>
            <w14:checkbox>
              <w14:checked w14:val="0"/>
              <w14:checkedState w14:val="00FE" w14:font="Wingdings"/>
              <w14:uncheckedState w14:val="2610" w14:font="MS Gothic"/>
            </w14:checkbox>
          </w:sdtPr>
          <w:sdtContent>
            <w:tc>
              <w:tcPr>
                <w:tcW w:w="715" w:type="dxa"/>
              </w:tcPr>
              <w:p w14:paraId="7FA9CCB2" w14:textId="497F7BAD"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970316224"/>
            <w14:checkbox>
              <w14:checked w14:val="0"/>
              <w14:checkedState w14:val="00FE" w14:font="Wingdings"/>
              <w14:uncheckedState w14:val="2610" w14:font="MS Gothic"/>
            </w14:checkbox>
          </w:sdtPr>
          <w:sdtContent>
            <w:tc>
              <w:tcPr>
                <w:tcW w:w="715" w:type="dxa"/>
              </w:tcPr>
              <w:p w14:paraId="301EBBFB" w14:textId="3862B6AC"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2081245056"/>
            <w14:checkbox>
              <w14:checked w14:val="0"/>
              <w14:checkedState w14:val="00FE" w14:font="Wingdings"/>
              <w14:uncheckedState w14:val="2610" w14:font="MS Gothic"/>
            </w14:checkbox>
          </w:sdtPr>
          <w:sdtContent>
            <w:tc>
              <w:tcPr>
                <w:tcW w:w="724" w:type="dxa"/>
              </w:tcPr>
              <w:p w14:paraId="261E54A4" w14:textId="2290430B" w:rsidR="001714FB" w:rsidRPr="008849F0" w:rsidRDefault="001714FB" w:rsidP="001714F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1714FB" w:rsidRPr="008849F0" w14:paraId="5CBE837F" w14:textId="77777777" w:rsidTr="008E7703">
        <w:trPr>
          <w:cantSplit/>
        </w:trPr>
        <w:tc>
          <w:tcPr>
            <w:tcW w:w="7088" w:type="dxa"/>
          </w:tcPr>
          <w:p w14:paraId="01AF1EF4" w14:textId="043AA90D" w:rsidR="001714FB" w:rsidRPr="008849F0" w:rsidRDefault="001714FB" w:rsidP="001714FB">
            <w:pPr>
              <w:pStyle w:val="bullet"/>
              <w:numPr>
                <w:ilvl w:val="0"/>
                <w:numId w:val="34"/>
              </w:numPr>
              <w:ind w:left="1077" w:hanging="357"/>
            </w:pPr>
            <w:r>
              <w:t xml:space="preserve">the </w:t>
            </w:r>
            <w:r w:rsidRPr="0064641D">
              <w:t xml:space="preserve">amount </w:t>
            </w:r>
            <w:r>
              <w:t xml:space="preserve">was </w:t>
            </w:r>
            <w:r w:rsidRPr="0064641D">
              <w:t xml:space="preserve">paid </w:t>
            </w:r>
            <w:r>
              <w:t xml:space="preserve">to a </w:t>
            </w:r>
            <w:r w:rsidRPr="0064641D">
              <w:t xml:space="preserve">super fund if </w:t>
            </w:r>
            <w:r>
              <w:t xml:space="preserve">the </w:t>
            </w:r>
            <w:r w:rsidRPr="0064641D">
              <w:t xml:space="preserve">stakeholder </w:t>
            </w:r>
            <w:r>
              <w:t xml:space="preserve">is </w:t>
            </w:r>
            <w:r w:rsidRPr="0064641D">
              <w:t>less than 55?</w:t>
            </w:r>
          </w:p>
        </w:tc>
        <w:sdt>
          <w:sdtPr>
            <w:id w:val="651259025"/>
            <w14:checkbox>
              <w14:checked w14:val="0"/>
              <w14:checkedState w14:val="00FE" w14:font="Wingdings"/>
              <w14:uncheckedState w14:val="2610" w14:font="MS Gothic"/>
            </w14:checkbox>
          </w:sdtPr>
          <w:sdtContent>
            <w:tc>
              <w:tcPr>
                <w:tcW w:w="715" w:type="dxa"/>
              </w:tcPr>
              <w:p w14:paraId="36433AC0" w14:textId="2CC91BD9"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954280305"/>
            <w14:checkbox>
              <w14:checked w14:val="0"/>
              <w14:checkedState w14:val="00FE" w14:font="Wingdings"/>
              <w14:uncheckedState w14:val="2610" w14:font="MS Gothic"/>
            </w14:checkbox>
          </w:sdtPr>
          <w:sdtContent>
            <w:tc>
              <w:tcPr>
                <w:tcW w:w="715" w:type="dxa"/>
              </w:tcPr>
              <w:p w14:paraId="4C31B5DD" w14:textId="58B97E9F"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099557707"/>
            <w14:checkbox>
              <w14:checked w14:val="0"/>
              <w14:checkedState w14:val="00FE" w14:font="Wingdings"/>
              <w14:uncheckedState w14:val="2610" w14:font="MS Gothic"/>
            </w14:checkbox>
          </w:sdtPr>
          <w:sdtContent>
            <w:tc>
              <w:tcPr>
                <w:tcW w:w="724" w:type="dxa"/>
              </w:tcPr>
              <w:p w14:paraId="2A1AAF29" w14:textId="60ABB83C" w:rsidR="001714FB" w:rsidRPr="008849F0" w:rsidRDefault="001714FB" w:rsidP="001714F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1714FB" w:rsidRPr="008849F0" w14:paraId="61298964" w14:textId="77777777" w:rsidTr="008E7703">
        <w:trPr>
          <w:cantSplit/>
        </w:trPr>
        <w:tc>
          <w:tcPr>
            <w:tcW w:w="7088" w:type="dxa"/>
          </w:tcPr>
          <w:p w14:paraId="3AB147D5" w14:textId="46D743E6" w:rsidR="001714FB" w:rsidRPr="008849F0" w:rsidRDefault="001714FB" w:rsidP="001714FB">
            <w:pPr>
              <w:pStyle w:val="bullet"/>
              <w:numPr>
                <w:ilvl w:val="0"/>
                <w:numId w:val="34"/>
              </w:numPr>
              <w:ind w:left="1077" w:hanging="357"/>
            </w:pPr>
            <w:r w:rsidRPr="0064641D">
              <w:t>payment cannot exceed the stakeholder’s lifetime CGT retirement exemption limit (and the relevant CGT cap for non-concessional superannuation contributions)?</w:t>
            </w:r>
          </w:p>
        </w:tc>
        <w:sdt>
          <w:sdtPr>
            <w:id w:val="1838109780"/>
            <w14:checkbox>
              <w14:checked w14:val="0"/>
              <w14:checkedState w14:val="00FE" w14:font="Wingdings"/>
              <w14:uncheckedState w14:val="2610" w14:font="MS Gothic"/>
            </w14:checkbox>
          </w:sdtPr>
          <w:sdtContent>
            <w:tc>
              <w:tcPr>
                <w:tcW w:w="715" w:type="dxa"/>
              </w:tcPr>
              <w:p w14:paraId="3E1D7D43" w14:textId="3B31A903"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61857107"/>
            <w14:checkbox>
              <w14:checked w14:val="0"/>
              <w14:checkedState w14:val="00FE" w14:font="Wingdings"/>
              <w14:uncheckedState w14:val="2610" w14:font="MS Gothic"/>
            </w14:checkbox>
          </w:sdtPr>
          <w:sdtContent>
            <w:tc>
              <w:tcPr>
                <w:tcW w:w="715" w:type="dxa"/>
              </w:tcPr>
              <w:p w14:paraId="0C5B46BD" w14:textId="652E1063"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718546212"/>
            <w14:checkbox>
              <w14:checked w14:val="0"/>
              <w14:checkedState w14:val="00FE" w14:font="Wingdings"/>
              <w14:uncheckedState w14:val="2610" w14:font="MS Gothic"/>
            </w14:checkbox>
          </w:sdtPr>
          <w:sdtContent>
            <w:tc>
              <w:tcPr>
                <w:tcW w:w="724" w:type="dxa"/>
              </w:tcPr>
              <w:p w14:paraId="24B57A82" w14:textId="5400B6DD" w:rsidR="001714FB" w:rsidRPr="008849F0" w:rsidRDefault="001714FB" w:rsidP="001714F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r w:rsidR="001714FB" w:rsidRPr="008849F0" w14:paraId="47FA9CCB" w14:textId="77777777" w:rsidTr="008E7703">
        <w:trPr>
          <w:cantSplit/>
        </w:trPr>
        <w:tc>
          <w:tcPr>
            <w:tcW w:w="7088" w:type="dxa"/>
          </w:tcPr>
          <w:p w14:paraId="1188BC10" w14:textId="3C46735B" w:rsidR="001714FB" w:rsidRPr="008849F0" w:rsidRDefault="001714FB" w:rsidP="001714FB">
            <w:pPr>
              <w:pStyle w:val="bullet"/>
              <w:numPr>
                <w:ilvl w:val="0"/>
                <w:numId w:val="34"/>
              </w:numPr>
              <w:ind w:left="1077" w:hanging="357"/>
            </w:pPr>
            <w:r w:rsidRPr="0064641D">
              <w:t xml:space="preserve">choice made to apply </w:t>
            </w:r>
            <w:r>
              <w:t xml:space="preserve">the </w:t>
            </w:r>
            <w:r w:rsidRPr="0064641D">
              <w:t xml:space="preserve">exemption and </w:t>
            </w:r>
            <w:r>
              <w:t xml:space="preserve">adequate </w:t>
            </w:r>
            <w:r w:rsidRPr="0064641D">
              <w:t>record</w:t>
            </w:r>
            <w:r>
              <w:t>s</w:t>
            </w:r>
            <w:r w:rsidRPr="0064641D">
              <w:t xml:space="preserve"> kep</w:t>
            </w:r>
            <w:r>
              <w:t>t</w:t>
            </w:r>
            <w:r w:rsidRPr="0064641D">
              <w:t>?</w:t>
            </w:r>
          </w:p>
        </w:tc>
        <w:sdt>
          <w:sdtPr>
            <w:id w:val="1961306864"/>
            <w14:checkbox>
              <w14:checked w14:val="0"/>
              <w14:checkedState w14:val="00FE" w14:font="Wingdings"/>
              <w14:uncheckedState w14:val="2610" w14:font="MS Gothic"/>
            </w14:checkbox>
          </w:sdtPr>
          <w:sdtContent>
            <w:tc>
              <w:tcPr>
                <w:tcW w:w="715" w:type="dxa"/>
              </w:tcPr>
              <w:p w14:paraId="45A37985" w14:textId="49CCBF22"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650823234"/>
            <w14:checkbox>
              <w14:checked w14:val="0"/>
              <w14:checkedState w14:val="00FE" w14:font="Wingdings"/>
              <w14:uncheckedState w14:val="2610" w14:font="MS Gothic"/>
            </w14:checkbox>
          </w:sdtPr>
          <w:sdtContent>
            <w:tc>
              <w:tcPr>
                <w:tcW w:w="715" w:type="dxa"/>
              </w:tcPr>
              <w:p w14:paraId="2B79B6A3" w14:textId="0E48EFEF" w:rsidR="001714FB" w:rsidRPr="008849F0" w:rsidRDefault="001714FB" w:rsidP="001714FB">
                <w:pPr>
                  <w:spacing w:before="100" w:after="100" w:line="240" w:lineRule="auto"/>
                  <w:jc w:val="center"/>
                  <w:rPr>
                    <w:rFonts w:ascii="Arial" w:eastAsia="Times New Roman" w:hAnsi="Arial" w:cs="Times New Roman"/>
                    <w:sz w:val="20"/>
                    <w:szCs w:val="20"/>
                  </w:rPr>
                </w:pPr>
                <w:r>
                  <w:rPr>
                    <w:rFonts w:ascii="MS Gothic" w:eastAsia="MS Gothic" w:hAnsi="MS Gothic" w:hint="eastAsia"/>
                  </w:rPr>
                  <w:t>☐</w:t>
                </w:r>
              </w:p>
            </w:tc>
          </w:sdtContent>
        </w:sdt>
        <w:sdt>
          <w:sdtPr>
            <w:id w:val="1045569768"/>
            <w14:checkbox>
              <w14:checked w14:val="0"/>
              <w14:checkedState w14:val="00FE" w14:font="Wingdings"/>
              <w14:uncheckedState w14:val="2610" w14:font="MS Gothic"/>
            </w14:checkbox>
          </w:sdtPr>
          <w:sdtContent>
            <w:tc>
              <w:tcPr>
                <w:tcW w:w="724" w:type="dxa"/>
              </w:tcPr>
              <w:p w14:paraId="77606474" w14:textId="54A4A92D" w:rsidR="001714FB" w:rsidRPr="008849F0" w:rsidRDefault="001714FB" w:rsidP="001714FB">
                <w:pPr>
                  <w:spacing w:before="100" w:after="100" w:line="240" w:lineRule="auto"/>
                  <w:jc w:val="center"/>
                  <w:rPr>
                    <w:rFonts w:ascii="Arial" w:eastAsia="Times New Roman" w:hAnsi="Arial" w:cs="Times New Roman"/>
                    <w:sz w:val="20"/>
                    <w:szCs w:val="20"/>
                  </w:rPr>
                </w:pPr>
                <w:r w:rsidRPr="00C32392">
                  <w:rPr>
                    <w:rFonts w:ascii="MS Gothic" w:eastAsia="MS Gothic" w:hAnsi="MS Gothic" w:hint="eastAsia"/>
                  </w:rPr>
                  <w:t>☐</w:t>
                </w:r>
              </w:p>
            </w:tc>
          </w:sdtContent>
        </w:sdt>
      </w:tr>
    </w:tbl>
    <w:p w14:paraId="0F050C94" w14:textId="77777777" w:rsidR="008849F0" w:rsidRPr="000B36A7" w:rsidRDefault="001F4C27" w:rsidP="000B36A7">
      <w:pPr>
        <w:spacing w:before="240" w:after="60"/>
        <w:rPr>
          <w:rFonts w:ascii="Arial" w:hAnsi="Arial" w:cs="Arial"/>
          <w:b/>
          <w:sz w:val="28"/>
          <w:szCs w:val="28"/>
        </w:rPr>
      </w:pPr>
      <w:r w:rsidRPr="000B36A7">
        <w:rPr>
          <w:rFonts w:ascii="Arial" w:hAnsi="Arial" w:cs="Arial"/>
          <w:b/>
          <w:sz w:val="28"/>
          <w:szCs w:val="28"/>
        </w:rPr>
        <w:t>Small business r</w:t>
      </w:r>
      <w:r w:rsidR="008849F0" w:rsidRPr="000B36A7">
        <w:rPr>
          <w:rFonts w:ascii="Arial" w:hAnsi="Arial" w:cs="Arial"/>
          <w:b/>
          <w:sz w:val="28"/>
          <w:szCs w:val="28"/>
        </w:rPr>
        <w:t>ollover</w:t>
      </w:r>
    </w:p>
    <w:tbl>
      <w:tblP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088"/>
        <w:gridCol w:w="715"/>
        <w:gridCol w:w="715"/>
        <w:gridCol w:w="724"/>
      </w:tblGrid>
      <w:tr w:rsidR="008849F0" w:rsidRPr="008849F0" w14:paraId="0AF6D6E0" w14:textId="77777777" w:rsidTr="008E7703">
        <w:trPr>
          <w:cantSplit/>
          <w:tblHeader/>
        </w:trPr>
        <w:tc>
          <w:tcPr>
            <w:tcW w:w="7088" w:type="dxa"/>
          </w:tcPr>
          <w:p w14:paraId="4FC04136" w14:textId="77777777" w:rsidR="008849F0" w:rsidRPr="008849F0" w:rsidRDefault="008849F0" w:rsidP="008849F0">
            <w:pPr>
              <w:spacing w:before="100" w:after="100" w:line="240" w:lineRule="auto"/>
              <w:rPr>
                <w:rFonts w:ascii="Arial" w:eastAsia="Times New Roman" w:hAnsi="Arial" w:cs="Times New Roman"/>
                <w:b/>
                <w:sz w:val="20"/>
                <w:szCs w:val="20"/>
              </w:rPr>
            </w:pPr>
          </w:p>
        </w:tc>
        <w:tc>
          <w:tcPr>
            <w:tcW w:w="715" w:type="dxa"/>
          </w:tcPr>
          <w:p w14:paraId="1D929E58" w14:textId="77777777" w:rsidR="008849F0" w:rsidRPr="008849F0" w:rsidRDefault="008849F0" w:rsidP="008849F0">
            <w:pPr>
              <w:spacing w:before="100" w:after="100" w:line="240" w:lineRule="auto"/>
              <w:jc w:val="center"/>
              <w:rPr>
                <w:rFonts w:ascii="Arial" w:eastAsia="Times New Roman" w:hAnsi="Arial" w:cs="Times New Roman"/>
                <w:b/>
                <w:bCs/>
                <w:sz w:val="20"/>
                <w:szCs w:val="20"/>
              </w:rPr>
            </w:pPr>
            <w:r w:rsidRPr="008849F0">
              <w:rPr>
                <w:rFonts w:ascii="Arial" w:eastAsia="Times New Roman" w:hAnsi="Arial" w:cs="Times New Roman"/>
                <w:b/>
                <w:bCs/>
                <w:sz w:val="20"/>
                <w:szCs w:val="20"/>
              </w:rPr>
              <w:t>Y</w:t>
            </w:r>
          </w:p>
        </w:tc>
        <w:tc>
          <w:tcPr>
            <w:tcW w:w="715" w:type="dxa"/>
          </w:tcPr>
          <w:p w14:paraId="1CD154C3" w14:textId="77777777" w:rsidR="008849F0" w:rsidRPr="008849F0" w:rsidRDefault="008849F0" w:rsidP="008849F0">
            <w:pPr>
              <w:spacing w:before="100" w:after="100" w:line="240" w:lineRule="auto"/>
              <w:jc w:val="center"/>
              <w:rPr>
                <w:rFonts w:ascii="Arial" w:eastAsia="Times New Roman" w:hAnsi="Arial" w:cs="Times New Roman"/>
                <w:b/>
                <w:bCs/>
                <w:sz w:val="20"/>
                <w:szCs w:val="20"/>
              </w:rPr>
            </w:pPr>
            <w:r w:rsidRPr="008849F0">
              <w:rPr>
                <w:rFonts w:ascii="Arial" w:eastAsia="Times New Roman" w:hAnsi="Arial" w:cs="Times New Roman"/>
                <w:b/>
                <w:bCs/>
                <w:sz w:val="20"/>
                <w:szCs w:val="20"/>
              </w:rPr>
              <w:t>N</w:t>
            </w:r>
          </w:p>
        </w:tc>
        <w:tc>
          <w:tcPr>
            <w:tcW w:w="724" w:type="dxa"/>
          </w:tcPr>
          <w:p w14:paraId="25AD788F" w14:textId="77777777" w:rsidR="008849F0" w:rsidRPr="008849F0" w:rsidRDefault="008849F0" w:rsidP="008849F0">
            <w:pPr>
              <w:spacing w:before="100" w:after="100" w:line="240" w:lineRule="auto"/>
              <w:jc w:val="center"/>
              <w:rPr>
                <w:rFonts w:ascii="Arial" w:eastAsia="Times New Roman" w:hAnsi="Arial" w:cs="Times New Roman"/>
                <w:b/>
                <w:bCs/>
                <w:sz w:val="20"/>
                <w:szCs w:val="20"/>
              </w:rPr>
            </w:pPr>
            <w:r w:rsidRPr="008849F0">
              <w:rPr>
                <w:rFonts w:ascii="Arial" w:eastAsia="Times New Roman" w:hAnsi="Arial" w:cs="Times New Roman"/>
                <w:b/>
                <w:bCs/>
                <w:sz w:val="20"/>
                <w:szCs w:val="20"/>
              </w:rPr>
              <w:t>N/A</w:t>
            </w:r>
          </w:p>
        </w:tc>
      </w:tr>
      <w:tr w:rsidR="008849F0" w:rsidRPr="008849F0" w14:paraId="0E046126" w14:textId="77777777" w:rsidTr="008E7703">
        <w:trPr>
          <w:cantSplit/>
        </w:trPr>
        <w:tc>
          <w:tcPr>
            <w:tcW w:w="7088" w:type="dxa"/>
          </w:tcPr>
          <w:p w14:paraId="3A9E0972" w14:textId="77777777" w:rsidR="008849F0" w:rsidRPr="008849F0" w:rsidRDefault="008849F0" w:rsidP="001714FB">
            <w:pPr>
              <w:pStyle w:val="bullet"/>
              <w:numPr>
                <w:ilvl w:val="0"/>
                <w:numId w:val="33"/>
              </w:numPr>
              <w:ind w:left="714" w:hanging="357"/>
            </w:pPr>
            <w:r w:rsidRPr="008849F0">
              <w:t xml:space="preserve">Are you satisfied that </w:t>
            </w:r>
            <w:smartTag w:uri="urn:schemas-microsoft-com:office:smarttags" w:element="PersonName">
              <w:r w:rsidRPr="008849F0">
                <w:t>the</w:t>
              </w:r>
            </w:smartTag>
            <w:r w:rsidRPr="008849F0">
              <w:t xml:space="preserve"> </w:t>
            </w:r>
            <w:r w:rsidRPr="008849F0">
              <w:rPr>
                <w:b/>
              </w:rPr>
              <w:t>basic</w:t>
            </w:r>
            <w:r w:rsidRPr="008849F0">
              <w:t xml:space="preserve"> conditions (</w:t>
            </w:r>
            <w:r w:rsidR="008042F6">
              <w:t xml:space="preserve">see </w:t>
            </w:r>
            <w:r w:rsidRPr="008849F0">
              <w:t xml:space="preserve">above) for </w:t>
            </w:r>
            <w:smartTag w:uri="urn:schemas-microsoft-com:office:smarttags" w:element="PersonName">
              <w:r w:rsidRPr="008849F0">
                <w:t>the</w:t>
              </w:r>
            </w:smartTag>
            <w:r w:rsidRPr="008849F0">
              <w:t xml:space="preserve"> concession have been met?</w:t>
            </w:r>
          </w:p>
        </w:tc>
        <w:tc>
          <w:tcPr>
            <w:tcW w:w="715" w:type="dxa"/>
          </w:tcPr>
          <w:p w14:paraId="5BDD2B7C" w14:textId="26E7EA8A" w:rsidR="008849F0" w:rsidRPr="008849F0" w:rsidRDefault="008849F0" w:rsidP="008849F0">
            <w:pPr>
              <w:spacing w:before="100" w:after="100" w:line="240" w:lineRule="auto"/>
              <w:jc w:val="center"/>
              <w:rPr>
                <w:rFonts w:ascii="Arial" w:eastAsia="Times New Roman" w:hAnsi="Arial" w:cs="Times New Roman"/>
                <w:sz w:val="20"/>
                <w:szCs w:val="20"/>
              </w:rPr>
            </w:pPr>
          </w:p>
        </w:tc>
        <w:tc>
          <w:tcPr>
            <w:tcW w:w="715" w:type="dxa"/>
          </w:tcPr>
          <w:p w14:paraId="4EDA226A" w14:textId="14CD66A8" w:rsidR="008849F0" w:rsidRPr="008849F0" w:rsidRDefault="008849F0" w:rsidP="008849F0">
            <w:pPr>
              <w:spacing w:before="100" w:after="100" w:line="240" w:lineRule="auto"/>
              <w:jc w:val="center"/>
              <w:rPr>
                <w:rFonts w:ascii="Arial" w:eastAsia="Times New Roman" w:hAnsi="Arial" w:cs="Times New Roman"/>
                <w:sz w:val="20"/>
                <w:szCs w:val="20"/>
              </w:rPr>
            </w:pPr>
          </w:p>
        </w:tc>
        <w:tc>
          <w:tcPr>
            <w:tcW w:w="724" w:type="dxa"/>
          </w:tcPr>
          <w:p w14:paraId="21672BB4" w14:textId="22D30757" w:rsidR="008849F0" w:rsidRPr="008849F0" w:rsidRDefault="008849F0" w:rsidP="008849F0">
            <w:pPr>
              <w:spacing w:before="100" w:after="100" w:line="240" w:lineRule="auto"/>
              <w:jc w:val="center"/>
              <w:rPr>
                <w:rFonts w:ascii="Arial" w:eastAsia="Times New Roman" w:hAnsi="Arial" w:cs="Times New Roman"/>
                <w:sz w:val="20"/>
                <w:szCs w:val="20"/>
              </w:rPr>
            </w:pPr>
          </w:p>
        </w:tc>
      </w:tr>
      <w:tr w:rsidR="008849F0" w:rsidRPr="008849F0" w14:paraId="27FEB9A0" w14:textId="77777777" w:rsidTr="008E7703">
        <w:trPr>
          <w:cantSplit/>
        </w:trPr>
        <w:tc>
          <w:tcPr>
            <w:tcW w:w="7088" w:type="dxa"/>
          </w:tcPr>
          <w:p w14:paraId="618B7DBC" w14:textId="1801CD52" w:rsidR="0064641D" w:rsidRPr="001714FB" w:rsidRDefault="008849F0" w:rsidP="001714FB">
            <w:pPr>
              <w:pStyle w:val="bullet"/>
              <w:numPr>
                <w:ilvl w:val="0"/>
                <w:numId w:val="33"/>
              </w:numPr>
              <w:ind w:left="714" w:hanging="357"/>
            </w:pPr>
            <w:r w:rsidRPr="008849F0">
              <w:t xml:space="preserve">Are you satisfied that </w:t>
            </w:r>
            <w:smartTag w:uri="urn:schemas-microsoft-com:office:smarttags" w:element="PersonName">
              <w:r w:rsidRPr="008849F0">
                <w:t>the</w:t>
              </w:r>
            </w:smartTag>
            <w:r w:rsidRPr="008849F0">
              <w:t xml:space="preserve"> following</w:t>
            </w:r>
            <w:r w:rsidR="0064641D">
              <w:t xml:space="preserve"> </w:t>
            </w:r>
            <w:r w:rsidRPr="008849F0">
              <w:t xml:space="preserve">conditions for </w:t>
            </w:r>
            <w:smartTag w:uri="urn:schemas-microsoft-com:office:smarttags" w:element="PersonName">
              <w:r w:rsidRPr="008849F0">
                <w:t>the</w:t>
              </w:r>
            </w:smartTag>
            <w:r w:rsidRPr="008849F0">
              <w:t xml:space="preserve"> roll-over have </w:t>
            </w:r>
            <w:r w:rsidR="0064641D">
              <w:t>also been</w:t>
            </w:r>
            <w:r w:rsidRPr="008849F0">
              <w:t xml:space="preserve"> met:</w:t>
            </w:r>
          </w:p>
        </w:tc>
        <w:tc>
          <w:tcPr>
            <w:tcW w:w="715" w:type="dxa"/>
          </w:tcPr>
          <w:p w14:paraId="3F6372F5" w14:textId="4963D964" w:rsidR="008849F0" w:rsidRPr="008849F0" w:rsidRDefault="008849F0" w:rsidP="008849F0">
            <w:pPr>
              <w:spacing w:before="100" w:after="100" w:line="240" w:lineRule="auto"/>
              <w:jc w:val="center"/>
              <w:rPr>
                <w:rFonts w:ascii="Arial" w:eastAsia="Times New Roman" w:hAnsi="Arial" w:cs="Times New Roman"/>
                <w:sz w:val="20"/>
                <w:szCs w:val="20"/>
              </w:rPr>
            </w:pPr>
          </w:p>
        </w:tc>
        <w:tc>
          <w:tcPr>
            <w:tcW w:w="715" w:type="dxa"/>
          </w:tcPr>
          <w:p w14:paraId="653DFCCA" w14:textId="456EDEBD" w:rsidR="008849F0" w:rsidRPr="008849F0" w:rsidRDefault="008849F0" w:rsidP="008849F0">
            <w:pPr>
              <w:spacing w:before="100" w:after="100" w:line="240" w:lineRule="auto"/>
              <w:jc w:val="center"/>
              <w:rPr>
                <w:rFonts w:ascii="Arial" w:eastAsia="Times New Roman" w:hAnsi="Arial" w:cs="Times New Roman"/>
                <w:sz w:val="20"/>
                <w:szCs w:val="20"/>
              </w:rPr>
            </w:pPr>
          </w:p>
        </w:tc>
        <w:tc>
          <w:tcPr>
            <w:tcW w:w="724" w:type="dxa"/>
          </w:tcPr>
          <w:p w14:paraId="1617BEC8" w14:textId="2A1D69C1" w:rsidR="008849F0" w:rsidRPr="008849F0" w:rsidRDefault="008849F0" w:rsidP="008849F0">
            <w:pPr>
              <w:spacing w:before="100" w:after="100" w:line="240" w:lineRule="auto"/>
              <w:jc w:val="center"/>
              <w:rPr>
                <w:rFonts w:ascii="Arial" w:eastAsia="Times New Roman" w:hAnsi="Arial" w:cs="Times New Roman"/>
                <w:sz w:val="20"/>
                <w:szCs w:val="20"/>
              </w:rPr>
            </w:pPr>
          </w:p>
        </w:tc>
      </w:tr>
      <w:tr w:rsidR="001714FB" w:rsidRPr="008849F0" w14:paraId="7C117E64" w14:textId="77777777" w:rsidTr="008E7703">
        <w:trPr>
          <w:cantSplit/>
        </w:trPr>
        <w:tc>
          <w:tcPr>
            <w:tcW w:w="7088" w:type="dxa"/>
          </w:tcPr>
          <w:p w14:paraId="429D0C87" w14:textId="26696B96" w:rsidR="001714FB" w:rsidRPr="008849F0" w:rsidRDefault="001714FB" w:rsidP="001714FB">
            <w:pPr>
              <w:pStyle w:val="bullet"/>
              <w:numPr>
                <w:ilvl w:val="0"/>
                <w:numId w:val="34"/>
              </w:numPr>
              <w:ind w:left="1077" w:hanging="357"/>
            </w:pPr>
            <w:r w:rsidRPr="001714FB">
              <w:t>acquisition of replacement asset (or improvements) within relevant period?</w:t>
            </w:r>
          </w:p>
        </w:tc>
        <w:tc>
          <w:tcPr>
            <w:tcW w:w="715" w:type="dxa"/>
          </w:tcPr>
          <w:p w14:paraId="1DF67049" w14:textId="77777777" w:rsidR="001714FB" w:rsidRPr="008849F0" w:rsidRDefault="001714FB" w:rsidP="008849F0">
            <w:pPr>
              <w:spacing w:before="100" w:after="100" w:line="240" w:lineRule="auto"/>
              <w:jc w:val="center"/>
              <w:rPr>
                <w:rFonts w:ascii="Arial" w:eastAsia="Times New Roman" w:hAnsi="Arial" w:cs="Times New Roman"/>
                <w:sz w:val="20"/>
                <w:szCs w:val="20"/>
              </w:rPr>
            </w:pPr>
          </w:p>
        </w:tc>
        <w:tc>
          <w:tcPr>
            <w:tcW w:w="715" w:type="dxa"/>
          </w:tcPr>
          <w:p w14:paraId="123E60D0" w14:textId="77777777" w:rsidR="001714FB" w:rsidRPr="008849F0" w:rsidRDefault="001714FB" w:rsidP="008849F0">
            <w:pPr>
              <w:spacing w:before="100" w:after="100" w:line="240" w:lineRule="auto"/>
              <w:jc w:val="center"/>
              <w:rPr>
                <w:rFonts w:ascii="Arial" w:eastAsia="Times New Roman" w:hAnsi="Arial" w:cs="Times New Roman"/>
                <w:sz w:val="20"/>
                <w:szCs w:val="20"/>
              </w:rPr>
            </w:pPr>
          </w:p>
        </w:tc>
        <w:tc>
          <w:tcPr>
            <w:tcW w:w="724" w:type="dxa"/>
          </w:tcPr>
          <w:p w14:paraId="7E14B931" w14:textId="77777777" w:rsidR="001714FB" w:rsidRPr="008849F0" w:rsidRDefault="001714FB" w:rsidP="008849F0">
            <w:pPr>
              <w:spacing w:before="100" w:after="100" w:line="240" w:lineRule="auto"/>
              <w:jc w:val="center"/>
              <w:rPr>
                <w:rFonts w:ascii="Arial" w:eastAsia="Times New Roman" w:hAnsi="Arial" w:cs="Times New Roman"/>
                <w:sz w:val="20"/>
                <w:szCs w:val="20"/>
              </w:rPr>
            </w:pPr>
          </w:p>
        </w:tc>
      </w:tr>
      <w:tr w:rsidR="001714FB" w:rsidRPr="008849F0" w14:paraId="1243541F" w14:textId="77777777" w:rsidTr="008E7703">
        <w:trPr>
          <w:cantSplit/>
        </w:trPr>
        <w:tc>
          <w:tcPr>
            <w:tcW w:w="7088" w:type="dxa"/>
          </w:tcPr>
          <w:p w14:paraId="462AAA41" w14:textId="322018BF" w:rsidR="001714FB" w:rsidRPr="008849F0" w:rsidRDefault="001714FB" w:rsidP="001714FB">
            <w:pPr>
              <w:pStyle w:val="bullet"/>
              <w:numPr>
                <w:ilvl w:val="0"/>
                <w:numId w:val="34"/>
              </w:numPr>
              <w:ind w:left="1077" w:hanging="357"/>
            </w:pPr>
            <w:r w:rsidRPr="001714FB">
              <w:t>replacement asset or improvement becomes active asset within relevant period?</w:t>
            </w:r>
          </w:p>
        </w:tc>
        <w:tc>
          <w:tcPr>
            <w:tcW w:w="715" w:type="dxa"/>
          </w:tcPr>
          <w:p w14:paraId="6DD2570D" w14:textId="77777777" w:rsidR="001714FB" w:rsidRPr="008849F0" w:rsidRDefault="001714FB" w:rsidP="008849F0">
            <w:pPr>
              <w:spacing w:before="100" w:after="100" w:line="240" w:lineRule="auto"/>
              <w:jc w:val="center"/>
              <w:rPr>
                <w:rFonts w:ascii="Arial" w:eastAsia="Times New Roman" w:hAnsi="Arial" w:cs="Times New Roman"/>
                <w:sz w:val="20"/>
                <w:szCs w:val="20"/>
              </w:rPr>
            </w:pPr>
          </w:p>
        </w:tc>
        <w:tc>
          <w:tcPr>
            <w:tcW w:w="715" w:type="dxa"/>
          </w:tcPr>
          <w:p w14:paraId="39628CF4" w14:textId="77777777" w:rsidR="001714FB" w:rsidRPr="008849F0" w:rsidRDefault="001714FB" w:rsidP="008849F0">
            <w:pPr>
              <w:spacing w:before="100" w:after="100" w:line="240" w:lineRule="auto"/>
              <w:jc w:val="center"/>
              <w:rPr>
                <w:rFonts w:ascii="Arial" w:eastAsia="Times New Roman" w:hAnsi="Arial" w:cs="Times New Roman"/>
                <w:sz w:val="20"/>
                <w:szCs w:val="20"/>
              </w:rPr>
            </w:pPr>
          </w:p>
        </w:tc>
        <w:tc>
          <w:tcPr>
            <w:tcW w:w="724" w:type="dxa"/>
          </w:tcPr>
          <w:p w14:paraId="14C6309B" w14:textId="77777777" w:rsidR="001714FB" w:rsidRPr="008849F0" w:rsidRDefault="001714FB" w:rsidP="008849F0">
            <w:pPr>
              <w:spacing w:before="100" w:after="100" w:line="240" w:lineRule="auto"/>
              <w:jc w:val="center"/>
              <w:rPr>
                <w:rFonts w:ascii="Arial" w:eastAsia="Times New Roman" w:hAnsi="Arial" w:cs="Times New Roman"/>
                <w:sz w:val="20"/>
                <w:szCs w:val="20"/>
              </w:rPr>
            </w:pPr>
          </w:p>
        </w:tc>
      </w:tr>
      <w:tr w:rsidR="001714FB" w:rsidRPr="008849F0" w14:paraId="26536E7F" w14:textId="77777777" w:rsidTr="008E7703">
        <w:trPr>
          <w:cantSplit/>
        </w:trPr>
        <w:tc>
          <w:tcPr>
            <w:tcW w:w="7088" w:type="dxa"/>
          </w:tcPr>
          <w:p w14:paraId="0AAFAD29" w14:textId="72F9A044" w:rsidR="001714FB" w:rsidRPr="008849F0" w:rsidRDefault="001714FB" w:rsidP="001714FB">
            <w:pPr>
              <w:pStyle w:val="bullet"/>
              <w:numPr>
                <w:ilvl w:val="0"/>
                <w:numId w:val="34"/>
              </w:numPr>
              <w:ind w:left="1077" w:hanging="357"/>
            </w:pPr>
            <w:r w:rsidRPr="0064641D">
              <w:t>if replacement asset is a share or a trust interest</w:t>
            </w:r>
            <w:r>
              <w:t xml:space="preserve"> - s</w:t>
            </w:r>
            <w:r w:rsidRPr="0064641D">
              <w:t>ignificant individual test</w:t>
            </w:r>
            <w:r>
              <w:t>?</w:t>
            </w:r>
          </w:p>
        </w:tc>
        <w:tc>
          <w:tcPr>
            <w:tcW w:w="715" w:type="dxa"/>
          </w:tcPr>
          <w:p w14:paraId="1092ACF4" w14:textId="77777777" w:rsidR="001714FB" w:rsidRPr="008849F0" w:rsidRDefault="001714FB" w:rsidP="008849F0">
            <w:pPr>
              <w:spacing w:before="100" w:after="100" w:line="240" w:lineRule="auto"/>
              <w:jc w:val="center"/>
              <w:rPr>
                <w:rFonts w:ascii="Arial" w:eastAsia="Times New Roman" w:hAnsi="Arial" w:cs="Times New Roman"/>
                <w:sz w:val="20"/>
                <w:szCs w:val="20"/>
              </w:rPr>
            </w:pPr>
          </w:p>
        </w:tc>
        <w:tc>
          <w:tcPr>
            <w:tcW w:w="715" w:type="dxa"/>
          </w:tcPr>
          <w:p w14:paraId="6601C2D0" w14:textId="77777777" w:rsidR="001714FB" w:rsidRPr="008849F0" w:rsidRDefault="001714FB" w:rsidP="008849F0">
            <w:pPr>
              <w:spacing w:before="100" w:after="100" w:line="240" w:lineRule="auto"/>
              <w:jc w:val="center"/>
              <w:rPr>
                <w:rFonts w:ascii="Arial" w:eastAsia="Times New Roman" w:hAnsi="Arial" w:cs="Times New Roman"/>
                <w:sz w:val="20"/>
                <w:szCs w:val="20"/>
              </w:rPr>
            </w:pPr>
          </w:p>
        </w:tc>
        <w:tc>
          <w:tcPr>
            <w:tcW w:w="724" w:type="dxa"/>
          </w:tcPr>
          <w:p w14:paraId="6C9B8BEA" w14:textId="77777777" w:rsidR="001714FB" w:rsidRPr="008849F0" w:rsidRDefault="001714FB" w:rsidP="008849F0">
            <w:pPr>
              <w:spacing w:before="100" w:after="100" w:line="240" w:lineRule="auto"/>
              <w:jc w:val="center"/>
              <w:rPr>
                <w:rFonts w:ascii="Arial" w:eastAsia="Times New Roman" w:hAnsi="Arial" w:cs="Times New Roman"/>
                <w:sz w:val="20"/>
                <w:szCs w:val="20"/>
              </w:rPr>
            </w:pPr>
          </w:p>
        </w:tc>
      </w:tr>
      <w:tr w:rsidR="008849F0" w:rsidRPr="008849F0" w14:paraId="5A4F42E3" w14:textId="77777777" w:rsidTr="008E7703">
        <w:trPr>
          <w:cantSplit/>
        </w:trPr>
        <w:tc>
          <w:tcPr>
            <w:tcW w:w="7088" w:type="dxa"/>
          </w:tcPr>
          <w:p w14:paraId="72240717" w14:textId="77777777" w:rsidR="008849F0" w:rsidRPr="008849F0" w:rsidRDefault="008849F0" w:rsidP="001714FB">
            <w:pPr>
              <w:pStyle w:val="bullet"/>
              <w:numPr>
                <w:ilvl w:val="0"/>
                <w:numId w:val="33"/>
              </w:numPr>
              <w:ind w:left="714" w:hanging="357"/>
            </w:pPr>
            <w:r w:rsidRPr="008849F0">
              <w:t xml:space="preserve">Have you documented that if </w:t>
            </w:r>
            <w:smartTag w:uri="urn:schemas-microsoft-com:office:smarttags" w:element="PersonName">
              <w:r w:rsidRPr="008849F0">
                <w:t>the</w:t>
              </w:r>
            </w:smartTag>
            <w:r w:rsidRPr="008849F0">
              <w:t xml:space="preserve">se conditions are not met, </w:t>
            </w:r>
            <w:smartTag w:uri="urn:schemas-microsoft-com:office:smarttags" w:element="PersonName">
              <w:r w:rsidRPr="008849F0">
                <w:t>the</w:t>
              </w:r>
            </w:smartTag>
            <w:r w:rsidRPr="008849F0">
              <w:t xml:space="preserve"> capital gain rolled over will be reinstated at </w:t>
            </w:r>
            <w:smartTag w:uri="urn:schemas-microsoft-com:office:smarttags" w:element="PersonName">
              <w:r w:rsidRPr="008849F0">
                <w:t>the</w:t>
              </w:r>
            </w:smartTag>
            <w:r w:rsidRPr="008849F0">
              <w:t xml:space="preserve"> end of </w:t>
            </w:r>
            <w:smartTag w:uri="urn:schemas-microsoft-com:office:smarttags" w:element="PersonName">
              <w:r w:rsidRPr="008849F0">
                <w:t>the</w:t>
              </w:r>
            </w:smartTag>
            <w:r w:rsidRPr="008849F0">
              <w:t xml:space="preserve"> replacement asset period?</w:t>
            </w:r>
          </w:p>
        </w:tc>
        <w:tc>
          <w:tcPr>
            <w:tcW w:w="715" w:type="dxa"/>
          </w:tcPr>
          <w:p w14:paraId="6B30E0A2" w14:textId="70812AC1" w:rsidR="008849F0" w:rsidRPr="008849F0" w:rsidRDefault="008849F0" w:rsidP="008849F0">
            <w:pPr>
              <w:spacing w:before="100" w:after="100" w:line="240" w:lineRule="auto"/>
              <w:jc w:val="center"/>
              <w:rPr>
                <w:rFonts w:ascii="Arial" w:eastAsia="Times New Roman" w:hAnsi="Arial" w:cs="Times New Roman"/>
                <w:sz w:val="20"/>
                <w:szCs w:val="20"/>
              </w:rPr>
            </w:pPr>
          </w:p>
        </w:tc>
        <w:tc>
          <w:tcPr>
            <w:tcW w:w="715" w:type="dxa"/>
          </w:tcPr>
          <w:p w14:paraId="4D269A9E" w14:textId="566B6150" w:rsidR="008849F0" w:rsidRPr="008849F0" w:rsidRDefault="008849F0" w:rsidP="008849F0">
            <w:pPr>
              <w:spacing w:before="100" w:after="100" w:line="240" w:lineRule="auto"/>
              <w:jc w:val="center"/>
              <w:rPr>
                <w:rFonts w:ascii="Arial" w:eastAsia="Times New Roman" w:hAnsi="Arial" w:cs="Times New Roman"/>
                <w:sz w:val="20"/>
                <w:szCs w:val="20"/>
              </w:rPr>
            </w:pPr>
          </w:p>
        </w:tc>
        <w:tc>
          <w:tcPr>
            <w:tcW w:w="724" w:type="dxa"/>
          </w:tcPr>
          <w:p w14:paraId="5D066B4D" w14:textId="1697BE47" w:rsidR="008849F0" w:rsidRPr="008849F0" w:rsidRDefault="008849F0" w:rsidP="008849F0">
            <w:pPr>
              <w:spacing w:before="100" w:after="100" w:line="240" w:lineRule="auto"/>
              <w:jc w:val="center"/>
              <w:rPr>
                <w:rFonts w:ascii="Arial" w:eastAsia="Times New Roman" w:hAnsi="Arial" w:cs="Times New Roman"/>
                <w:sz w:val="20"/>
                <w:szCs w:val="20"/>
              </w:rPr>
            </w:pPr>
          </w:p>
        </w:tc>
      </w:tr>
    </w:tbl>
    <w:p w14:paraId="2DC5D71B" w14:textId="77777777" w:rsidR="008849F0" w:rsidRPr="008849F0" w:rsidRDefault="008849F0" w:rsidP="008849F0">
      <w:pPr>
        <w:spacing w:before="100" w:after="100" w:line="240" w:lineRule="auto"/>
        <w:rPr>
          <w:rFonts w:ascii="Arial" w:eastAsia="Times New Roman" w:hAnsi="Arial" w:cs="Times New Roman"/>
          <w:sz w:val="20"/>
          <w:szCs w:val="20"/>
        </w:rPr>
      </w:pPr>
    </w:p>
    <w:p w14:paraId="19D9FC14" w14:textId="77777777" w:rsidR="008849F0" w:rsidRPr="008849F0" w:rsidRDefault="008849F0" w:rsidP="008849F0">
      <w:pPr>
        <w:jc w:val="both"/>
        <w:rPr>
          <w:rFonts w:ascii="Arial" w:eastAsia="Times New Roman" w:hAnsi="Arial" w:cs="Arial"/>
          <w:b/>
          <w:sz w:val="16"/>
          <w:szCs w:val="16"/>
        </w:rPr>
      </w:pPr>
      <w:r w:rsidRPr="008849F0">
        <w:rPr>
          <w:rFonts w:ascii="Arial" w:eastAsia="Times New Roman" w:hAnsi="Arial" w:cs="Arial"/>
          <w:b/>
          <w:sz w:val="16"/>
          <w:szCs w:val="16"/>
        </w:rPr>
        <w:t>Disclaimer</w:t>
      </w:r>
    </w:p>
    <w:p w14:paraId="5AA859DD" w14:textId="77777777" w:rsidR="008849F0" w:rsidRPr="008849F0" w:rsidRDefault="008849F0" w:rsidP="008849F0">
      <w:pPr>
        <w:jc w:val="both"/>
        <w:rPr>
          <w:rFonts w:ascii="Arial" w:eastAsia="Times New Roman" w:hAnsi="Arial" w:cs="Arial"/>
          <w:sz w:val="16"/>
          <w:szCs w:val="16"/>
        </w:rPr>
      </w:pPr>
      <w:r w:rsidRPr="008849F0">
        <w:rPr>
          <w:rFonts w:ascii="Arial" w:eastAsia="Times New Roman" w:hAnsi="Arial" w:cs="Arial"/>
          <w:sz w:val="16"/>
          <w:szCs w:val="16"/>
        </w:rPr>
        <w:t>This Template has been prepared for use by members of Chartered Accountants Australia and New Zealand (</w:t>
      </w:r>
      <w:r w:rsidRPr="008849F0">
        <w:rPr>
          <w:rFonts w:ascii="Arial" w:eastAsia="Times New Roman" w:hAnsi="Arial" w:cs="Arial"/>
          <w:b/>
          <w:sz w:val="16"/>
          <w:szCs w:val="16"/>
        </w:rPr>
        <w:t>CA ANZ</w:t>
      </w:r>
      <w:r w:rsidRPr="008849F0">
        <w:rPr>
          <w:rFonts w:ascii="Arial" w:eastAsia="Times New Roman" w:hAnsi="Arial" w:cs="Arial"/>
          <w:sz w:val="16"/>
          <w:szCs w:val="16"/>
        </w:rPr>
        <w:t xml:space="preserve">) in Australia. It is not intended for use by any person who is not a CA ANZ member and/or does not have appropriate expertise in </w:t>
      </w:r>
      <w:r w:rsidRPr="008849F0">
        <w:rPr>
          <w:rFonts w:ascii="Arial" w:eastAsia="Times New Roman" w:hAnsi="Arial" w:cs="Arial"/>
          <w:sz w:val="16"/>
          <w:szCs w:val="16"/>
        </w:rPr>
        <w:lastRenderedPageBreak/>
        <w:t xml:space="preserve">the Template's subject matter. Before using this Template, you should read it in full, consider its effect and determine whether it is appropriate for your client's needs. </w:t>
      </w:r>
    </w:p>
    <w:p w14:paraId="078C61E2" w14:textId="41C8F556" w:rsidR="008849F0" w:rsidRPr="008849F0" w:rsidRDefault="008849F0" w:rsidP="008849F0">
      <w:pPr>
        <w:jc w:val="both"/>
        <w:rPr>
          <w:rFonts w:ascii="Arial" w:eastAsia="Times New Roman" w:hAnsi="Arial" w:cs="Arial"/>
          <w:sz w:val="16"/>
          <w:szCs w:val="16"/>
        </w:rPr>
      </w:pPr>
      <w:r w:rsidRPr="008849F0">
        <w:rPr>
          <w:rFonts w:ascii="Arial" w:eastAsia="Times New Roman" w:hAnsi="Arial" w:cs="Arial"/>
          <w:sz w:val="16"/>
          <w:szCs w:val="16"/>
        </w:rPr>
        <w:t xml:space="preserve">This Template was created on 1 July </w:t>
      </w:r>
      <w:r w:rsidR="00A56990">
        <w:rPr>
          <w:rFonts w:ascii="Arial" w:eastAsia="Times New Roman" w:hAnsi="Arial" w:cs="Arial"/>
          <w:sz w:val="16"/>
          <w:szCs w:val="16"/>
        </w:rPr>
        <w:t>2020</w:t>
      </w:r>
      <w:r w:rsidRPr="008849F0">
        <w:rPr>
          <w:rFonts w:ascii="Arial" w:eastAsia="Times New Roman" w:hAnsi="Arial" w:cs="Arial"/>
          <w:sz w:val="16"/>
          <w:szCs w:val="16"/>
        </w:rPr>
        <w:t>.  Laws, practices and regulations may have changed since that time.  Users should make their own inquiries as to the currency of relevant laws, practices and regulations. No warranty is given as to the correctness of the information contained in this Template, or of its suitability for use by you.  To the fullest extent permitted by law, CA ANZ and Thomson Reuters (Professional) Australia Limited (</w:t>
      </w:r>
      <w:r w:rsidRPr="008849F0">
        <w:rPr>
          <w:rFonts w:ascii="Arial" w:eastAsia="Times New Roman" w:hAnsi="Arial" w:cs="Arial"/>
          <w:b/>
          <w:sz w:val="16"/>
          <w:szCs w:val="16"/>
        </w:rPr>
        <w:t>Thomson Reuters</w:t>
      </w:r>
      <w:r w:rsidRPr="008849F0">
        <w:rPr>
          <w:rFonts w:ascii="Arial" w:eastAsia="Times New Roman" w:hAnsi="Arial" w:cs="Arial"/>
          <w:sz w:val="16"/>
          <w:szCs w:val="16"/>
        </w:rPr>
        <w:t>) are not liable for any statement or opinion, or for any error or omission contained in this Template and disclaim all warranties with regard to the information contained in it, including, without limitation, all implied warranties of merchantability and fitness for a particular purpose.         CA ANZ and Thomson Reuters are not liable for any direct, indirect, special or consequential losses or damages of any kind, or loss of profit, loss or corruption of data, business interruption or indirect costs, arising out of or in connection with the use of this publication or the information contained in it, whether such loss or damage arises in contract, negligence, tort, under statute, or otherwise.</w:t>
      </w:r>
    </w:p>
    <w:p w14:paraId="2F93D27A" w14:textId="77777777" w:rsidR="008849F0" w:rsidRPr="008849F0" w:rsidRDefault="008849F0" w:rsidP="008849F0">
      <w:pPr>
        <w:jc w:val="both"/>
        <w:rPr>
          <w:rFonts w:ascii="Arial" w:eastAsia="Times New Roman" w:hAnsi="Arial" w:cs="Arial"/>
          <w:b/>
          <w:sz w:val="16"/>
          <w:szCs w:val="16"/>
        </w:rPr>
      </w:pPr>
      <w:r w:rsidRPr="008849F0">
        <w:rPr>
          <w:rFonts w:ascii="Arial" w:eastAsia="Times New Roman" w:hAnsi="Arial" w:cs="Arial"/>
          <w:b/>
          <w:sz w:val="16"/>
          <w:szCs w:val="16"/>
        </w:rPr>
        <w:t>Copyright Notice</w:t>
      </w:r>
    </w:p>
    <w:p w14:paraId="54FE4EB6" w14:textId="77777777" w:rsidR="008849F0" w:rsidRPr="008849F0" w:rsidRDefault="008849F0" w:rsidP="008849F0">
      <w:pPr>
        <w:autoSpaceDE w:val="0"/>
        <w:autoSpaceDN w:val="0"/>
        <w:adjustRightInd w:val="0"/>
        <w:jc w:val="both"/>
        <w:rPr>
          <w:rFonts w:ascii="Arial" w:eastAsia="Times New Roman" w:hAnsi="Arial" w:cs="Arial"/>
          <w:sz w:val="16"/>
          <w:szCs w:val="16"/>
        </w:rPr>
      </w:pPr>
      <w:r w:rsidRPr="008849F0">
        <w:rPr>
          <w:rFonts w:ascii="Arial" w:eastAsia="Times New Roman" w:hAnsi="Arial" w:cs="Arial"/>
          <w:color w:val="000000"/>
          <w:sz w:val="16"/>
          <w:szCs w:val="16"/>
        </w:rPr>
        <w:t>This material has been reproduced by CA ANZ under licence or permission from Thomson Reuters.</w:t>
      </w:r>
    </w:p>
    <w:p w14:paraId="3B1E8564" w14:textId="77777777" w:rsidR="008849F0" w:rsidRPr="008849F0" w:rsidRDefault="008849F0" w:rsidP="008849F0">
      <w:pPr>
        <w:jc w:val="both"/>
        <w:rPr>
          <w:rFonts w:ascii="Arial" w:eastAsia="Times New Roman" w:hAnsi="Arial" w:cs="Arial"/>
          <w:b/>
          <w:sz w:val="16"/>
          <w:szCs w:val="16"/>
        </w:rPr>
      </w:pPr>
      <w:r w:rsidRPr="008849F0">
        <w:rPr>
          <w:rFonts w:ascii="Arial" w:eastAsia="Times New Roman" w:hAnsi="Arial" w:cs="Arial"/>
          <w:b/>
          <w:sz w:val="16"/>
          <w:szCs w:val="16"/>
        </w:rPr>
        <w:t>Usage Statement</w:t>
      </w:r>
    </w:p>
    <w:p w14:paraId="1CF02F09" w14:textId="77777777" w:rsidR="008849F0" w:rsidRPr="008849F0" w:rsidRDefault="008849F0" w:rsidP="008849F0">
      <w:pPr>
        <w:jc w:val="both"/>
        <w:rPr>
          <w:rFonts w:ascii="Arial" w:eastAsia="Times New Roman" w:hAnsi="Arial" w:cs="Arial"/>
          <w:sz w:val="16"/>
          <w:szCs w:val="16"/>
        </w:rPr>
      </w:pPr>
      <w:r w:rsidRPr="008849F0">
        <w:rPr>
          <w:rFonts w:ascii="Arial" w:eastAsia="Times New Roman" w:hAnsi="Arial" w:cs="Arial"/>
          <w:sz w:val="16"/>
          <w:szCs w:val="16"/>
        </w:rPr>
        <w:t>This document is protected by copyright.  You are free to reproduce, amend, adapt, publish, communicate and use this document in any manner you may choose. If you choose to use it without amendment or adaptation, the ownership of copyright by CA ANZ and Thomson Reuters must be attributed at all times. If you do amend or adapt it, please remove any attribution to CA ANZ and to Thomson Reuters.</w:t>
      </w:r>
    </w:p>
    <w:p w14:paraId="454940B7" w14:textId="77777777" w:rsidR="008849F0" w:rsidRPr="008849F0" w:rsidRDefault="008849F0" w:rsidP="008849F0">
      <w:pPr>
        <w:jc w:val="both"/>
        <w:rPr>
          <w:rFonts w:ascii="Calibri" w:eastAsia="Times New Roman" w:hAnsi="Calibri" w:cs="Times New Roman"/>
        </w:rPr>
      </w:pPr>
      <w:r w:rsidRPr="008849F0">
        <w:rPr>
          <w:rFonts w:ascii="Arial" w:eastAsia="Times New Roman" w:hAnsi="Arial" w:cs="Arial"/>
          <w:sz w:val="16"/>
          <w:szCs w:val="16"/>
        </w:rPr>
        <w:t>Chartered Accountants Australia and New Zealand ABN 50 084 642 571. Formed in Australia. Members of CA ANZ are not liable for the debts and liabilities of CA ANZ.</w:t>
      </w:r>
    </w:p>
    <w:p w14:paraId="26447B28" w14:textId="77777777" w:rsidR="008849F0" w:rsidRPr="008849F0" w:rsidRDefault="008849F0" w:rsidP="008849F0">
      <w:pPr>
        <w:spacing w:before="100" w:after="100" w:line="240" w:lineRule="auto"/>
        <w:rPr>
          <w:rFonts w:ascii="Arial" w:eastAsia="Times New Roman" w:hAnsi="Arial" w:cs="Times New Roman"/>
          <w:sz w:val="20"/>
          <w:szCs w:val="20"/>
        </w:rPr>
      </w:pPr>
    </w:p>
    <w:p w14:paraId="2C357CBB" w14:textId="77777777" w:rsidR="008E7703" w:rsidRDefault="008E7703"/>
    <w:sectPr w:rsidR="008E7703" w:rsidSect="00045C01">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950EA" w14:textId="77777777" w:rsidR="000024A7" w:rsidRDefault="000024A7">
      <w:pPr>
        <w:spacing w:after="0" w:line="240" w:lineRule="auto"/>
      </w:pPr>
      <w:r>
        <w:separator/>
      </w:r>
    </w:p>
  </w:endnote>
  <w:endnote w:type="continuationSeparator" w:id="0">
    <w:p w14:paraId="42F162BE" w14:textId="77777777" w:rsidR="000024A7" w:rsidRDefault="0000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97888" w14:textId="77777777" w:rsidR="000024A7" w:rsidRDefault="000024A7">
      <w:pPr>
        <w:spacing w:after="0" w:line="240" w:lineRule="auto"/>
      </w:pPr>
      <w:r>
        <w:separator/>
      </w:r>
    </w:p>
  </w:footnote>
  <w:footnote w:type="continuationSeparator" w:id="0">
    <w:p w14:paraId="3322ECB8" w14:textId="77777777" w:rsidR="000024A7" w:rsidRDefault="00002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AC87" w14:textId="77777777" w:rsidR="008E7703" w:rsidRDefault="008E7703">
    <w:pPr>
      <w:pStyle w:val="Header"/>
    </w:pPr>
  </w:p>
  <w:p w14:paraId="62009A19" w14:textId="77777777" w:rsidR="008E7703" w:rsidRDefault="008E7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16B"/>
    <w:multiLevelType w:val="hybridMultilevel"/>
    <w:tmpl w:val="C9567D9C"/>
    <w:lvl w:ilvl="0" w:tplc="0C090001">
      <w:start w:val="1"/>
      <w:numFmt w:val="bullet"/>
      <w:lvlText w:val=""/>
      <w:lvlJc w:val="left"/>
      <w:pPr>
        <w:ind w:left="2862" w:hanging="360"/>
      </w:pPr>
      <w:rPr>
        <w:rFonts w:ascii="Symbol" w:hAnsi="Symbol" w:hint="default"/>
      </w:rPr>
    </w:lvl>
    <w:lvl w:ilvl="1" w:tplc="0C090003">
      <w:start w:val="1"/>
      <w:numFmt w:val="bullet"/>
      <w:lvlText w:val="o"/>
      <w:lvlJc w:val="left"/>
      <w:pPr>
        <w:ind w:left="3582" w:hanging="360"/>
      </w:pPr>
      <w:rPr>
        <w:rFonts w:ascii="Courier New" w:hAnsi="Courier New" w:cs="Courier New" w:hint="default"/>
      </w:rPr>
    </w:lvl>
    <w:lvl w:ilvl="2" w:tplc="0C090005" w:tentative="1">
      <w:start w:val="1"/>
      <w:numFmt w:val="bullet"/>
      <w:lvlText w:val=""/>
      <w:lvlJc w:val="left"/>
      <w:pPr>
        <w:ind w:left="4302" w:hanging="360"/>
      </w:pPr>
      <w:rPr>
        <w:rFonts w:ascii="Wingdings" w:hAnsi="Wingdings" w:hint="default"/>
      </w:rPr>
    </w:lvl>
    <w:lvl w:ilvl="3" w:tplc="0C090001" w:tentative="1">
      <w:start w:val="1"/>
      <w:numFmt w:val="bullet"/>
      <w:lvlText w:val=""/>
      <w:lvlJc w:val="left"/>
      <w:pPr>
        <w:ind w:left="5022" w:hanging="360"/>
      </w:pPr>
      <w:rPr>
        <w:rFonts w:ascii="Symbol" w:hAnsi="Symbol" w:hint="default"/>
      </w:rPr>
    </w:lvl>
    <w:lvl w:ilvl="4" w:tplc="0C090003" w:tentative="1">
      <w:start w:val="1"/>
      <w:numFmt w:val="bullet"/>
      <w:lvlText w:val="o"/>
      <w:lvlJc w:val="left"/>
      <w:pPr>
        <w:ind w:left="5742" w:hanging="360"/>
      </w:pPr>
      <w:rPr>
        <w:rFonts w:ascii="Courier New" w:hAnsi="Courier New" w:cs="Courier New" w:hint="default"/>
      </w:rPr>
    </w:lvl>
    <w:lvl w:ilvl="5" w:tplc="0C090005" w:tentative="1">
      <w:start w:val="1"/>
      <w:numFmt w:val="bullet"/>
      <w:lvlText w:val=""/>
      <w:lvlJc w:val="left"/>
      <w:pPr>
        <w:ind w:left="6462" w:hanging="360"/>
      </w:pPr>
      <w:rPr>
        <w:rFonts w:ascii="Wingdings" w:hAnsi="Wingdings" w:hint="default"/>
      </w:rPr>
    </w:lvl>
    <w:lvl w:ilvl="6" w:tplc="0C090001" w:tentative="1">
      <w:start w:val="1"/>
      <w:numFmt w:val="bullet"/>
      <w:lvlText w:val=""/>
      <w:lvlJc w:val="left"/>
      <w:pPr>
        <w:ind w:left="7182" w:hanging="360"/>
      </w:pPr>
      <w:rPr>
        <w:rFonts w:ascii="Symbol" w:hAnsi="Symbol" w:hint="default"/>
      </w:rPr>
    </w:lvl>
    <w:lvl w:ilvl="7" w:tplc="0C090003" w:tentative="1">
      <w:start w:val="1"/>
      <w:numFmt w:val="bullet"/>
      <w:lvlText w:val="o"/>
      <w:lvlJc w:val="left"/>
      <w:pPr>
        <w:ind w:left="7902" w:hanging="360"/>
      </w:pPr>
      <w:rPr>
        <w:rFonts w:ascii="Courier New" w:hAnsi="Courier New" w:cs="Courier New" w:hint="default"/>
      </w:rPr>
    </w:lvl>
    <w:lvl w:ilvl="8" w:tplc="0C090005" w:tentative="1">
      <w:start w:val="1"/>
      <w:numFmt w:val="bullet"/>
      <w:lvlText w:val=""/>
      <w:lvlJc w:val="left"/>
      <w:pPr>
        <w:ind w:left="8622" w:hanging="360"/>
      </w:pPr>
      <w:rPr>
        <w:rFonts w:ascii="Wingdings" w:hAnsi="Wingdings" w:hint="default"/>
      </w:rPr>
    </w:lvl>
  </w:abstractNum>
  <w:abstractNum w:abstractNumId="1" w15:restartNumberingAfterBreak="0">
    <w:nsid w:val="0C5E266C"/>
    <w:multiLevelType w:val="hybridMultilevel"/>
    <w:tmpl w:val="567416A4"/>
    <w:lvl w:ilvl="0" w:tplc="88C8C566">
      <w:start w:val="2"/>
      <w:numFmt w:val="bullet"/>
      <w:lvlText w:val="-"/>
      <w:lvlJc w:val="left"/>
      <w:pPr>
        <w:ind w:left="332" w:hanging="360"/>
      </w:pPr>
      <w:rPr>
        <w:rFonts w:ascii="Arial" w:eastAsia="Times New Roman" w:hAnsi="Arial" w:cs="Arial" w:hint="default"/>
      </w:rPr>
    </w:lvl>
    <w:lvl w:ilvl="1" w:tplc="0C090003" w:tentative="1">
      <w:start w:val="1"/>
      <w:numFmt w:val="bullet"/>
      <w:lvlText w:val="o"/>
      <w:lvlJc w:val="left"/>
      <w:pPr>
        <w:ind w:left="1052" w:hanging="360"/>
      </w:pPr>
      <w:rPr>
        <w:rFonts w:ascii="Courier New" w:hAnsi="Courier New" w:cs="Courier New" w:hint="default"/>
      </w:rPr>
    </w:lvl>
    <w:lvl w:ilvl="2" w:tplc="0C090005" w:tentative="1">
      <w:start w:val="1"/>
      <w:numFmt w:val="bullet"/>
      <w:lvlText w:val=""/>
      <w:lvlJc w:val="left"/>
      <w:pPr>
        <w:ind w:left="1772" w:hanging="360"/>
      </w:pPr>
      <w:rPr>
        <w:rFonts w:ascii="Wingdings" w:hAnsi="Wingdings" w:hint="default"/>
      </w:rPr>
    </w:lvl>
    <w:lvl w:ilvl="3" w:tplc="0C090001" w:tentative="1">
      <w:start w:val="1"/>
      <w:numFmt w:val="bullet"/>
      <w:lvlText w:val=""/>
      <w:lvlJc w:val="left"/>
      <w:pPr>
        <w:ind w:left="2492" w:hanging="360"/>
      </w:pPr>
      <w:rPr>
        <w:rFonts w:ascii="Symbol" w:hAnsi="Symbol" w:hint="default"/>
      </w:rPr>
    </w:lvl>
    <w:lvl w:ilvl="4" w:tplc="0C090003" w:tentative="1">
      <w:start w:val="1"/>
      <w:numFmt w:val="bullet"/>
      <w:lvlText w:val="o"/>
      <w:lvlJc w:val="left"/>
      <w:pPr>
        <w:ind w:left="3212" w:hanging="360"/>
      </w:pPr>
      <w:rPr>
        <w:rFonts w:ascii="Courier New" w:hAnsi="Courier New" w:cs="Courier New" w:hint="default"/>
      </w:rPr>
    </w:lvl>
    <w:lvl w:ilvl="5" w:tplc="0C090005" w:tentative="1">
      <w:start w:val="1"/>
      <w:numFmt w:val="bullet"/>
      <w:lvlText w:val=""/>
      <w:lvlJc w:val="left"/>
      <w:pPr>
        <w:ind w:left="3932" w:hanging="360"/>
      </w:pPr>
      <w:rPr>
        <w:rFonts w:ascii="Wingdings" w:hAnsi="Wingdings" w:hint="default"/>
      </w:rPr>
    </w:lvl>
    <w:lvl w:ilvl="6" w:tplc="0C090001" w:tentative="1">
      <w:start w:val="1"/>
      <w:numFmt w:val="bullet"/>
      <w:lvlText w:val=""/>
      <w:lvlJc w:val="left"/>
      <w:pPr>
        <w:ind w:left="4652" w:hanging="360"/>
      </w:pPr>
      <w:rPr>
        <w:rFonts w:ascii="Symbol" w:hAnsi="Symbol" w:hint="default"/>
      </w:rPr>
    </w:lvl>
    <w:lvl w:ilvl="7" w:tplc="0C090003" w:tentative="1">
      <w:start w:val="1"/>
      <w:numFmt w:val="bullet"/>
      <w:lvlText w:val="o"/>
      <w:lvlJc w:val="left"/>
      <w:pPr>
        <w:ind w:left="5372" w:hanging="360"/>
      </w:pPr>
      <w:rPr>
        <w:rFonts w:ascii="Courier New" w:hAnsi="Courier New" w:cs="Courier New" w:hint="default"/>
      </w:rPr>
    </w:lvl>
    <w:lvl w:ilvl="8" w:tplc="0C090005" w:tentative="1">
      <w:start w:val="1"/>
      <w:numFmt w:val="bullet"/>
      <w:lvlText w:val=""/>
      <w:lvlJc w:val="left"/>
      <w:pPr>
        <w:ind w:left="6092" w:hanging="360"/>
      </w:pPr>
      <w:rPr>
        <w:rFonts w:ascii="Wingdings" w:hAnsi="Wingdings" w:hint="default"/>
      </w:rPr>
    </w:lvl>
  </w:abstractNum>
  <w:abstractNum w:abstractNumId="2" w15:restartNumberingAfterBreak="0">
    <w:nsid w:val="0C775AF6"/>
    <w:multiLevelType w:val="hybridMultilevel"/>
    <w:tmpl w:val="985802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C19DD"/>
    <w:multiLevelType w:val="hybridMultilevel"/>
    <w:tmpl w:val="CFFE00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1D5BF9"/>
    <w:multiLevelType w:val="hybridMultilevel"/>
    <w:tmpl w:val="312A91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DA15F2"/>
    <w:multiLevelType w:val="hybridMultilevel"/>
    <w:tmpl w:val="54C22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404BF9"/>
    <w:multiLevelType w:val="hybridMultilevel"/>
    <w:tmpl w:val="873EF82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D64463"/>
    <w:multiLevelType w:val="hybridMultilevel"/>
    <w:tmpl w:val="8CAC1598"/>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8" w15:restartNumberingAfterBreak="0">
    <w:nsid w:val="1E567F12"/>
    <w:multiLevelType w:val="hybridMultilevel"/>
    <w:tmpl w:val="500C6C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636C6"/>
    <w:multiLevelType w:val="hybridMultilevel"/>
    <w:tmpl w:val="ED2E8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E4288D"/>
    <w:multiLevelType w:val="hybridMultilevel"/>
    <w:tmpl w:val="B58AE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F71599"/>
    <w:multiLevelType w:val="hybridMultilevel"/>
    <w:tmpl w:val="69DCA6A2"/>
    <w:lvl w:ilvl="0" w:tplc="0C090001">
      <w:start w:val="1"/>
      <w:numFmt w:val="bullet"/>
      <w:lvlText w:val=""/>
      <w:lvlJc w:val="left"/>
      <w:pPr>
        <w:ind w:left="33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034D92"/>
    <w:multiLevelType w:val="hybridMultilevel"/>
    <w:tmpl w:val="5F98A752"/>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2BD24E84"/>
    <w:multiLevelType w:val="hybridMultilevel"/>
    <w:tmpl w:val="E5F4466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1BA78A4"/>
    <w:multiLevelType w:val="hybridMultilevel"/>
    <w:tmpl w:val="FEF8FF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9153C2"/>
    <w:multiLevelType w:val="hybridMultilevel"/>
    <w:tmpl w:val="FE2C76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185EE1"/>
    <w:multiLevelType w:val="hybridMultilevel"/>
    <w:tmpl w:val="747C4C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4B7456"/>
    <w:multiLevelType w:val="hybridMultilevel"/>
    <w:tmpl w:val="BF6E5A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13361C"/>
    <w:multiLevelType w:val="hybridMultilevel"/>
    <w:tmpl w:val="1B64512E"/>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15:restartNumberingAfterBreak="0">
    <w:nsid w:val="4C1B743B"/>
    <w:multiLevelType w:val="hybridMultilevel"/>
    <w:tmpl w:val="AD08854C"/>
    <w:lvl w:ilvl="0" w:tplc="346C5C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7D56DF"/>
    <w:multiLevelType w:val="hybridMultilevel"/>
    <w:tmpl w:val="07C20C00"/>
    <w:lvl w:ilvl="0" w:tplc="88C8C566">
      <w:start w:val="2"/>
      <w:numFmt w:val="bullet"/>
      <w:lvlText w:val="-"/>
      <w:lvlJc w:val="left"/>
      <w:pPr>
        <w:ind w:left="332"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163086"/>
    <w:multiLevelType w:val="hybridMultilevel"/>
    <w:tmpl w:val="9DC8A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E139CF"/>
    <w:multiLevelType w:val="hybridMultilevel"/>
    <w:tmpl w:val="07F8F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5124130"/>
    <w:multiLevelType w:val="hybridMultilevel"/>
    <w:tmpl w:val="3312B90E"/>
    <w:lvl w:ilvl="0" w:tplc="88C8C566">
      <w:start w:val="2"/>
      <w:numFmt w:val="bullet"/>
      <w:lvlText w:val="-"/>
      <w:lvlJc w:val="left"/>
      <w:pPr>
        <w:ind w:left="332"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F450D6"/>
    <w:multiLevelType w:val="hybridMultilevel"/>
    <w:tmpl w:val="ED9E6D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828" w:hanging="360"/>
      </w:pPr>
      <w:rPr>
        <w:rFonts w:ascii="Courier New" w:hAnsi="Courier New" w:cs="Courier New" w:hint="default"/>
      </w:rPr>
    </w:lvl>
    <w:lvl w:ilvl="2" w:tplc="0C090005" w:tentative="1">
      <w:start w:val="1"/>
      <w:numFmt w:val="bullet"/>
      <w:lvlText w:val=""/>
      <w:lvlJc w:val="left"/>
      <w:pPr>
        <w:ind w:left="2548" w:hanging="360"/>
      </w:pPr>
      <w:rPr>
        <w:rFonts w:ascii="Wingdings" w:hAnsi="Wingdings" w:hint="default"/>
      </w:rPr>
    </w:lvl>
    <w:lvl w:ilvl="3" w:tplc="0C090001" w:tentative="1">
      <w:start w:val="1"/>
      <w:numFmt w:val="bullet"/>
      <w:lvlText w:val=""/>
      <w:lvlJc w:val="left"/>
      <w:pPr>
        <w:ind w:left="3268" w:hanging="360"/>
      </w:pPr>
      <w:rPr>
        <w:rFonts w:ascii="Symbol" w:hAnsi="Symbol" w:hint="default"/>
      </w:rPr>
    </w:lvl>
    <w:lvl w:ilvl="4" w:tplc="0C090003" w:tentative="1">
      <w:start w:val="1"/>
      <w:numFmt w:val="bullet"/>
      <w:lvlText w:val="o"/>
      <w:lvlJc w:val="left"/>
      <w:pPr>
        <w:ind w:left="3988" w:hanging="360"/>
      </w:pPr>
      <w:rPr>
        <w:rFonts w:ascii="Courier New" w:hAnsi="Courier New" w:cs="Courier New" w:hint="default"/>
      </w:rPr>
    </w:lvl>
    <w:lvl w:ilvl="5" w:tplc="0C090005" w:tentative="1">
      <w:start w:val="1"/>
      <w:numFmt w:val="bullet"/>
      <w:lvlText w:val=""/>
      <w:lvlJc w:val="left"/>
      <w:pPr>
        <w:ind w:left="4708" w:hanging="360"/>
      </w:pPr>
      <w:rPr>
        <w:rFonts w:ascii="Wingdings" w:hAnsi="Wingdings" w:hint="default"/>
      </w:rPr>
    </w:lvl>
    <w:lvl w:ilvl="6" w:tplc="0C090001" w:tentative="1">
      <w:start w:val="1"/>
      <w:numFmt w:val="bullet"/>
      <w:lvlText w:val=""/>
      <w:lvlJc w:val="left"/>
      <w:pPr>
        <w:ind w:left="5428" w:hanging="360"/>
      </w:pPr>
      <w:rPr>
        <w:rFonts w:ascii="Symbol" w:hAnsi="Symbol" w:hint="default"/>
      </w:rPr>
    </w:lvl>
    <w:lvl w:ilvl="7" w:tplc="0C090003" w:tentative="1">
      <w:start w:val="1"/>
      <w:numFmt w:val="bullet"/>
      <w:lvlText w:val="o"/>
      <w:lvlJc w:val="left"/>
      <w:pPr>
        <w:ind w:left="6148" w:hanging="360"/>
      </w:pPr>
      <w:rPr>
        <w:rFonts w:ascii="Courier New" w:hAnsi="Courier New" w:cs="Courier New" w:hint="default"/>
      </w:rPr>
    </w:lvl>
    <w:lvl w:ilvl="8" w:tplc="0C090005" w:tentative="1">
      <w:start w:val="1"/>
      <w:numFmt w:val="bullet"/>
      <w:lvlText w:val=""/>
      <w:lvlJc w:val="left"/>
      <w:pPr>
        <w:ind w:left="6868" w:hanging="360"/>
      </w:pPr>
      <w:rPr>
        <w:rFonts w:ascii="Wingdings" w:hAnsi="Wingdings" w:hint="default"/>
      </w:rPr>
    </w:lvl>
  </w:abstractNum>
  <w:abstractNum w:abstractNumId="25" w15:restartNumberingAfterBreak="0">
    <w:nsid w:val="6CD62A11"/>
    <w:multiLevelType w:val="hybridMultilevel"/>
    <w:tmpl w:val="36EA393E"/>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6" w15:restartNumberingAfterBreak="0">
    <w:nsid w:val="719F2C44"/>
    <w:multiLevelType w:val="hybridMultilevel"/>
    <w:tmpl w:val="DC146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1D12842"/>
    <w:multiLevelType w:val="hybridMultilevel"/>
    <w:tmpl w:val="6B482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8D0044C"/>
    <w:multiLevelType w:val="hybridMultilevel"/>
    <w:tmpl w:val="336C2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5D417A"/>
    <w:multiLevelType w:val="hybridMultilevel"/>
    <w:tmpl w:val="301C02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A9860E8"/>
    <w:multiLevelType w:val="hybridMultilevel"/>
    <w:tmpl w:val="DA2E980A"/>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1" w15:restartNumberingAfterBreak="0">
    <w:nsid w:val="7CED7218"/>
    <w:multiLevelType w:val="hybridMultilevel"/>
    <w:tmpl w:val="801E8EA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F345181"/>
    <w:multiLevelType w:val="hybridMultilevel"/>
    <w:tmpl w:val="30442078"/>
    <w:lvl w:ilvl="0" w:tplc="C3E813A0">
      <w:start w:val="1"/>
      <w:numFmt w:val="lowerLetter"/>
      <w:lvlText w:val="(%1)"/>
      <w:lvlJc w:val="left"/>
      <w:pPr>
        <w:ind w:left="3" w:hanging="360"/>
      </w:pPr>
      <w:rPr>
        <w:rFonts w:hint="default"/>
      </w:rPr>
    </w:lvl>
    <w:lvl w:ilvl="1" w:tplc="0C090019" w:tentative="1">
      <w:start w:val="1"/>
      <w:numFmt w:val="lowerLetter"/>
      <w:lvlText w:val="%2."/>
      <w:lvlJc w:val="left"/>
      <w:pPr>
        <w:ind w:left="723" w:hanging="360"/>
      </w:pPr>
    </w:lvl>
    <w:lvl w:ilvl="2" w:tplc="0C09001B" w:tentative="1">
      <w:start w:val="1"/>
      <w:numFmt w:val="lowerRoman"/>
      <w:lvlText w:val="%3."/>
      <w:lvlJc w:val="right"/>
      <w:pPr>
        <w:ind w:left="1443" w:hanging="180"/>
      </w:pPr>
    </w:lvl>
    <w:lvl w:ilvl="3" w:tplc="0C09000F" w:tentative="1">
      <w:start w:val="1"/>
      <w:numFmt w:val="decimal"/>
      <w:lvlText w:val="%4."/>
      <w:lvlJc w:val="left"/>
      <w:pPr>
        <w:ind w:left="2163" w:hanging="360"/>
      </w:pPr>
    </w:lvl>
    <w:lvl w:ilvl="4" w:tplc="0C090019" w:tentative="1">
      <w:start w:val="1"/>
      <w:numFmt w:val="lowerLetter"/>
      <w:lvlText w:val="%5."/>
      <w:lvlJc w:val="left"/>
      <w:pPr>
        <w:ind w:left="2883" w:hanging="360"/>
      </w:pPr>
    </w:lvl>
    <w:lvl w:ilvl="5" w:tplc="0C09001B" w:tentative="1">
      <w:start w:val="1"/>
      <w:numFmt w:val="lowerRoman"/>
      <w:lvlText w:val="%6."/>
      <w:lvlJc w:val="right"/>
      <w:pPr>
        <w:ind w:left="3603" w:hanging="180"/>
      </w:pPr>
    </w:lvl>
    <w:lvl w:ilvl="6" w:tplc="0C09000F" w:tentative="1">
      <w:start w:val="1"/>
      <w:numFmt w:val="decimal"/>
      <w:lvlText w:val="%7."/>
      <w:lvlJc w:val="left"/>
      <w:pPr>
        <w:ind w:left="4323" w:hanging="360"/>
      </w:pPr>
    </w:lvl>
    <w:lvl w:ilvl="7" w:tplc="0C090019" w:tentative="1">
      <w:start w:val="1"/>
      <w:numFmt w:val="lowerLetter"/>
      <w:lvlText w:val="%8."/>
      <w:lvlJc w:val="left"/>
      <w:pPr>
        <w:ind w:left="5043" w:hanging="360"/>
      </w:pPr>
    </w:lvl>
    <w:lvl w:ilvl="8" w:tplc="0C09001B" w:tentative="1">
      <w:start w:val="1"/>
      <w:numFmt w:val="lowerRoman"/>
      <w:lvlText w:val="%9."/>
      <w:lvlJc w:val="right"/>
      <w:pPr>
        <w:ind w:left="5763" w:hanging="180"/>
      </w:pPr>
    </w:lvl>
  </w:abstractNum>
  <w:abstractNum w:abstractNumId="33" w15:restartNumberingAfterBreak="0">
    <w:nsid w:val="7F523CB8"/>
    <w:multiLevelType w:val="hybridMultilevel"/>
    <w:tmpl w:val="61C64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27"/>
  </w:num>
  <w:num w:numId="3">
    <w:abstractNumId w:val="32"/>
  </w:num>
  <w:num w:numId="4">
    <w:abstractNumId w:val="26"/>
  </w:num>
  <w:num w:numId="5">
    <w:abstractNumId w:val="1"/>
  </w:num>
  <w:num w:numId="6">
    <w:abstractNumId w:val="23"/>
  </w:num>
  <w:num w:numId="7">
    <w:abstractNumId w:val="20"/>
  </w:num>
  <w:num w:numId="8">
    <w:abstractNumId w:val="11"/>
  </w:num>
  <w:num w:numId="9">
    <w:abstractNumId w:val="0"/>
  </w:num>
  <w:num w:numId="10">
    <w:abstractNumId w:val="33"/>
  </w:num>
  <w:num w:numId="11">
    <w:abstractNumId w:val="25"/>
  </w:num>
  <w:num w:numId="12">
    <w:abstractNumId w:val="21"/>
  </w:num>
  <w:num w:numId="13">
    <w:abstractNumId w:val="10"/>
  </w:num>
  <w:num w:numId="14">
    <w:abstractNumId w:val="22"/>
  </w:num>
  <w:num w:numId="15">
    <w:abstractNumId w:val="5"/>
  </w:num>
  <w:num w:numId="16">
    <w:abstractNumId w:val="14"/>
  </w:num>
  <w:num w:numId="17">
    <w:abstractNumId w:val="17"/>
  </w:num>
  <w:num w:numId="18">
    <w:abstractNumId w:val="18"/>
  </w:num>
  <w:num w:numId="19">
    <w:abstractNumId w:val="4"/>
  </w:num>
  <w:num w:numId="20">
    <w:abstractNumId w:val="24"/>
  </w:num>
  <w:num w:numId="21">
    <w:abstractNumId w:val="6"/>
  </w:num>
  <w:num w:numId="22">
    <w:abstractNumId w:val="29"/>
  </w:num>
  <w:num w:numId="23">
    <w:abstractNumId w:val="31"/>
  </w:num>
  <w:num w:numId="24">
    <w:abstractNumId w:val="8"/>
  </w:num>
  <w:num w:numId="25">
    <w:abstractNumId w:val="28"/>
  </w:num>
  <w:num w:numId="26">
    <w:abstractNumId w:val="16"/>
  </w:num>
  <w:num w:numId="27">
    <w:abstractNumId w:val="3"/>
  </w:num>
  <w:num w:numId="28">
    <w:abstractNumId w:val="30"/>
  </w:num>
  <w:num w:numId="29">
    <w:abstractNumId w:val="12"/>
  </w:num>
  <w:num w:numId="30">
    <w:abstractNumId w:val="15"/>
  </w:num>
  <w:num w:numId="31">
    <w:abstractNumId w:val="7"/>
  </w:num>
  <w:num w:numId="32">
    <w:abstractNumId w:val="2"/>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9F0"/>
    <w:rsid w:val="000024A7"/>
    <w:rsid w:val="00025209"/>
    <w:rsid w:val="00045C01"/>
    <w:rsid w:val="00052A14"/>
    <w:rsid w:val="000533FA"/>
    <w:rsid w:val="00053BDB"/>
    <w:rsid w:val="000850F9"/>
    <w:rsid w:val="000B36A7"/>
    <w:rsid w:val="000C6099"/>
    <w:rsid w:val="000D3379"/>
    <w:rsid w:val="000E2B0E"/>
    <w:rsid w:val="000F6F05"/>
    <w:rsid w:val="00100850"/>
    <w:rsid w:val="00144A75"/>
    <w:rsid w:val="001606D4"/>
    <w:rsid w:val="001714FB"/>
    <w:rsid w:val="00195553"/>
    <w:rsid w:val="001B3B8C"/>
    <w:rsid w:val="001F4C27"/>
    <w:rsid w:val="00215815"/>
    <w:rsid w:val="00221B70"/>
    <w:rsid w:val="00230BAC"/>
    <w:rsid w:val="00230E67"/>
    <w:rsid w:val="00245808"/>
    <w:rsid w:val="002510F8"/>
    <w:rsid w:val="002537DF"/>
    <w:rsid w:val="00293481"/>
    <w:rsid w:val="002A5444"/>
    <w:rsid w:val="0033356E"/>
    <w:rsid w:val="00335436"/>
    <w:rsid w:val="0039165C"/>
    <w:rsid w:val="00437BD8"/>
    <w:rsid w:val="00484C8B"/>
    <w:rsid w:val="004E35FA"/>
    <w:rsid w:val="00514242"/>
    <w:rsid w:val="00514A6C"/>
    <w:rsid w:val="00514C3D"/>
    <w:rsid w:val="005D66B9"/>
    <w:rsid w:val="005F4A21"/>
    <w:rsid w:val="0064641D"/>
    <w:rsid w:val="00651B05"/>
    <w:rsid w:val="00655FAA"/>
    <w:rsid w:val="006700D0"/>
    <w:rsid w:val="00686BE1"/>
    <w:rsid w:val="0068757D"/>
    <w:rsid w:val="00750E24"/>
    <w:rsid w:val="007A0ADE"/>
    <w:rsid w:val="007C3ADF"/>
    <w:rsid w:val="007D5697"/>
    <w:rsid w:val="00801A25"/>
    <w:rsid w:val="008042F6"/>
    <w:rsid w:val="00837202"/>
    <w:rsid w:val="0084026B"/>
    <w:rsid w:val="008849F0"/>
    <w:rsid w:val="00886096"/>
    <w:rsid w:val="008C39AA"/>
    <w:rsid w:val="008E7703"/>
    <w:rsid w:val="00904B8C"/>
    <w:rsid w:val="00930A51"/>
    <w:rsid w:val="009312E7"/>
    <w:rsid w:val="009319A7"/>
    <w:rsid w:val="00940C92"/>
    <w:rsid w:val="00950021"/>
    <w:rsid w:val="00954710"/>
    <w:rsid w:val="00964E78"/>
    <w:rsid w:val="0098323B"/>
    <w:rsid w:val="009A3396"/>
    <w:rsid w:val="00A475FD"/>
    <w:rsid w:val="00A5063A"/>
    <w:rsid w:val="00A56990"/>
    <w:rsid w:val="00A6738F"/>
    <w:rsid w:val="00A81E32"/>
    <w:rsid w:val="00AE4266"/>
    <w:rsid w:val="00B33A37"/>
    <w:rsid w:val="00B7455E"/>
    <w:rsid w:val="00BA2137"/>
    <w:rsid w:val="00BA5B9F"/>
    <w:rsid w:val="00C24F0C"/>
    <w:rsid w:val="00C323EB"/>
    <w:rsid w:val="00CC1773"/>
    <w:rsid w:val="00CD376E"/>
    <w:rsid w:val="00D41F9C"/>
    <w:rsid w:val="00D7097B"/>
    <w:rsid w:val="00D94916"/>
    <w:rsid w:val="00DA3C5B"/>
    <w:rsid w:val="00DB6845"/>
    <w:rsid w:val="00DC3C44"/>
    <w:rsid w:val="00DD3616"/>
    <w:rsid w:val="00DD6DE0"/>
    <w:rsid w:val="00DE51D4"/>
    <w:rsid w:val="00E11C99"/>
    <w:rsid w:val="00F11E9A"/>
    <w:rsid w:val="00F232FC"/>
    <w:rsid w:val="00F26E34"/>
    <w:rsid w:val="00F349E5"/>
    <w:rsid w:val="00F67535"/>
    <w:rsid w:val="00F70C0A"/>
    <w:rsid w:val="00FD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22527B"/>
  <w15:chartTrackingRefBased/>
  <w15:docId w15:val="{EB193419-62C4-4F79-9487-1A568B12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49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49F0"/>
  </w:style>
  <w:style w:type="paragraph" w:styleId="ListParagraph">
    <w:name w:val="List Paragraph"/>
    <w:basedOn w:val="Normal"/>
    <w:uiPriority w:val="34"/>
    <w:qFormat/>
    <w:rsid w:val="00045C01"/>
    <w:pPr>
      <w:ind w:left="720"/>
      <w:contextualSpacing/>
    </w:pPr>
  </w:style>
  <w:style w:type="paragraph" w:styleId="BalloonText">
    <w:name w:val="Balloon Text"/>
    <w:basedOn w:val="Normal"/>
    <w:link w:val="BalloonTextChar"/>
    <w:uiPriority w:val="99"/>
    <w:semiHidden/>
    <w:unhideWhenUsed/>
    <w:rsid w:val="00D70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97B"/>
    <w:rPr>
      <w:rFonts w:ascii="Segoe UI" w:hAnsi="Segoe UI" w:cs="Segoe UI"/>
      <w:sz w:val="18"/>
      <w:szCs w:val="18"/>
    </w:rPr>
  </w:style>
  <w:style w:type="character" w:styleId="PlaceholderText">
    <w:name w:val="Placeholder Text"/>
    <w:basedOn w:val="DefaultParagraphFont"/>
    <w:uiPriority w:val="99"/>
    <w:semiHidden/>
    <w:rsid w:val="000B36A7"/>
    <w:rPr>
      <w:color w:val="808080"/>
    </w:rPr>
  </w:style>
  <w:style w:type="paragraph" w:customStyle="1" w:styleId="bullet">
    <w:name w:val="bullet"/>
    <w:basedOn w:val="Normal"/>
    <w:rsid w:val="000B36A7"/>
    <w:pPr>
      <w:spacing w:before="100" w:after="10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EB325B7-9385-4CB5-9957-D448B6EB9248}"/>
      </w:docPartPr>
      <w:docPartBody>
        <w:p w:rsidR="00000000" w:rsidRDefault="00336B69">
          <w:r w:rsidRPr="00791E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69"/>
    <w:rsid w:val="00336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B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A1D6A27AAB994D94DA2903CE02A531" ma:contentTypeVersion="13" ma:contentTypeDescription="Create a new document." ma:contentTypeScope="" ma:versionID="488648a850fc93e8ea670a61e57da6a5">
  <xsd:schema xmlns:xsd="http://www.w3.org/2001/XMLSchema" xmlns:xs="http://www.w3.org/2001/XMLSchema" xmlns:p="http://schemas.microsoft.com/office/2006/metadata/properties" xmlns:ns3="e9ce8e82-23e6-41f7-a88d-bba2be574a69" xmlns:ns4="b2080b2f-89e1-450c-946b-0c40ec12a27f" targetNamespace="http://schemas.microsoft.com/office/2006/metadata/properties" ma:root="true" ma:fieldsID="f86da4eba55c9dd80bfabf6a7df55e3a" ns3:_="" ns4:_="">
    <xsd:import namespace="e9ce8e82-23e6-41f7-a88d-bba2be574a69"/>
    <xsd:import namespace="b2080b2f-89e1-450c-946b-0c40ec12a2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e8e82-23e6-41f7-a88d-bba2be574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80b2f-89e1-450c-946b-0c40ec12a2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99D28-2F23-4DAD-8DC8-9BF526D940AF}">
  <ds:schemaRefs>
    <ds:schemaRef ds:uri="http://schemas.microsoft.com/sharepoint/v3/contenttype/forms"/>
  </ds:schemaRefs>
</ds:datastoreItem>
</file>

<file path=customXml/itemProps2.xml><?xml version="1.0" encoding="utf-8"?>
<ds:datastoreItem xmlns:ds="http://schemas.openxmlformats.org/officeDocument/2006/customXml" ds:itemID="{E691DCE8-D693-4E26-9C8C-19328572AF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8A985-847E-4348-89B1-A69D864DB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e8e82-23e6-41f7-a88d-bba2be574a69"/>
    <ds:schemaRef ds:uri="b2080b2f-89e1-450c-946b-0c40ec12a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Jerry T. (Tax&amp;Accounting)</dc:creator>
  <cp:keywords/>
  <dc:description/>
  <cp:lastModifiedBy>Cassandra Ball</cp:lastModifiedBy>
  <cp:revision>6</cp:revision>
  <dcterms:created xsi:type="dcterms:W3CDTF">2020-06-16T01:03:00Z</dcterms:created>
  <dcterms:modified xsi:type="dcterms:W3CDTF">2020-10-01T06:32:00Z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0x010100FBA1D6A27AAB994D94DA2903CE02A531</vt:lpwstr>
  </property>
</Properties>
</file>